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4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3"/>
        <w:gridCol w:w="2830"/>
        <w:gridCol w:w="3680"/>
      </w:tblGrid>
      <w:tr w:rsidR="00862ABD" w14:paraId="4D45FE4A" w14:textId="77777777" w:rsidTr="00247B97">
        <w:trPr>
          <w:trHeight w:val="2037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57F8" w14:textId="77777777" w:rsidR="00862ABD" w:rsidRDefault="00C65489">
            <w:pPr>
              <w:rPr>
                <w:color w:val="191919"/>
                <w:u w:color="191919"/>
              </w:rPr>
            </w:pPr>
            <w:r>
              <w:rPr>
                <w:b/>
                <w:bCs/>
                <w:color w:val="191919"/>
                <w:u w:color="191919"/>
              </w:rPr>
              <w:t>«УТВЕРЖДЕНО»</w:t>
            </w:r>
          </w:p>
          <w:p w14:paraId="221E7965" w14:textId="77777777" w:rsidR="00862ABD" w:rsidRDefault="00C65489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 xml:space="preserve">Вице-президент Федерации </w:t>
            </w:r>
          </w:p>
          <w:p w14:paraId="0623E94B" w14:textId="77777777" w:rsidR="00862ABD" w:rsidRDefault="00C65489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>конного спорта</w:t>
            </w:r>
          </w:p>
          <w:p w14:paraId="2AB98E4E" w14:textId="77777777" w:rsidR="00862ABD" w:rsidRDefault="00C65489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>Московской области</w:t>
            </w:r>
          </w:p>
          <w:p w14:paraId="2B9518AF" w14:textId="77777777" w:rsidR="00862ABD" w:rsidRDefault="00862ABD">
            <w:pPr>
              <w:rPr>
                <w:color w:val="191919"/>
                <w:u w:color="191919"/>
              </w:rPr>
            </w:pPr>
          </w:p>
          <w:p w14:paraId="11E0BCF5" w14:textId="77777777" w:rsidR="00862ABD" w:rsidRDefault="00C65489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>_____________/Никишина Е.В./</w:t>
            </w:r>
          </w:p>
          <w:p w14:paraId="75BDAC23" w14:textId="6277884E" w:rsidR="00862ABD" w:rsidRDefault="00C65489" w:rsidP="00A54901">
            <w:r>
              <w:rPr>
                <w:color w:val="191919"/>
                <w:u w:color="191919"/>
              </w:rPr>
              <w:t>«___» ______________ 20</w:t>
            </w:r>
            <w:r w:rsidR="003D714D">
              <w:rPr>
                <w:color w:val="191919"/>
                <w:u w:color="191919"/>
              </w:rPr>
              <w:t>2</w:t>
            </w:r>
            <w:r w:rsidR="00A54901">
              <w:rPr>
                <w:color w:val="191919"/>
                <w:u w:color="191919"/>
              </w:rPr>
              <w:t>1</w:t>
            </w:r>
            <w:r>
              <w:rPr>
                <w:color w:val="191919"/>
                <w:u w:color="191919"/>
              </w:rPr>
              <w:t xml:space="preserve"> г.</w:t>
            </w:r>
            <w:r>
              <w:rPr>
                <w:b/>
                <w:bCs/>
                <w:color w:val="191919"/>
                <w:u w:color="191919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B035" w14:textId="77777777" w:rsidR="00862ABD" w:rsidRDefault="00C65489">
            <w:r>
              <w:rPr>
                <w:noProof/>
                <w:color w:val="191919"/>
                <w:u w:color="191919"/>
              </w:rPr>
              <w:drawing>
                <wp:inline distT="0" distB="0" distL="0" distR="0" wp14:anchorId="380E55F2" wp14:editId="1903F684">
                  <wp:extent cx="1563301" cy="892569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01" cy="89256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8D89" w14:textId="77777777" w:rsidR="00862ABD" w:rsidRDefault="00C65489">
            <w:pPr>
              <w:rPr>
                <w:b/>
                <w:bCs/>
                <w:color w:val="191919"/>
                <w:u w:color="191919"/>
              </w:rPr>
            </w:pPr>
            <w:r>
              <w:rPr>
                <w:b/>
                <w:bCs/>
                <w:color w:val="191919"/>
                <w:u w:color="191919"/>
              </w:rPr>
              <w:t>«УТВЕРЖДЕНО»</w:t>
            </w:r>
          </w:p>
          <w:p w14:paraId="3DAFA805" w14:textId="77777777" w:rsidR="00862ABD" w:rsidRDefault="00C65489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>Управляющий директор</w:t>
            </w:r>
          </w:p>
          <w:p w14:paraId="16CDAD59" w14:textId="77777777" w:rsidR="00862ABD" w:rsidRDefault="00C65489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>Конноспортивного клуба «Дивный»</w:t>
            </w:r>
          </w:p>
          <w:p w14:paraId="6B7FE787" w14:textId="77777777" w:rsidR="00862ABD" w:rsidRDefault="00862ABD">
            <w:pPr>
              <w:rPr>
                <w:color w:val="191919"/>
                <w:u w:color="191919"/>
              </w:rPr>
            </w:pPr>
          </w:p>
          <w:p w14:paraId="24E208BA" w14:textId="77777777" w:rsidR="00862ABD" w:rsidRDefault="00C65489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>___________/ Ярыгина Н.С. /</w:t>
            </w:r>
          </w:p>
          <w:p w14:paraId="0E758397" w14:textId="20C0E2BE" w:rsidR="00862ABD" w:rsidRDefault="00C65489" w:rsidP="00A54901">
            <w:pPr>
              <w:jc w:val="center"/>
            </w:pPr>
            <w:r>
              <w:rPr>
                <w:color w:val="191919"/>
                <w:u w:color="191919"/>
              </w:rPr>
              <w:t>«__» ___________20</w:t>
            </w:r>
            <w:r w:rsidR="003D714D">
              <w:rPr>
                <w:color w:val="191919"/>
                <w:u w:color="191919"/>
              </w:rPr>
              <w:t>2</w:t>
            </w:r>
            <w:r w:rsidR="00A54901">
              <w:rPr>
                <w:color w:val="191919"/>
                <w:u w:color="191919"/>
              </w:rPr>
              <w:t>1</w:t>
            </w:r>
            <w:r>
              <w:rPr>
                <w:color w:val="191919"/>
                <w:u w:color="191919"/>
              </w:rPr>
              <w:t xml:space="preserve"> г.</w:t>
            </w:r>
          </w:p>
        </w:tc>
      </w:tr>
    </w:tbl>
    <w:p w14:paraId="11392CD6" w14:textId="77777777" w:rsidR="00862ABD" w:rsidRDefault="00C65489">
      <w:pPr>
        <w:spacing w:before="200"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</w:t>
      </w:r>
      <w:r w:rsidRPr="00247B97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ОРЕВНОВАНИЯХ ПО ВЫЕЗДКЕ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13533" w14:paraId="2DDF7F90" w14:textId="77777777" w:rsidTr="00913533">
        <w:trPr>
          <w:trHeight w:val="266"/>
        </w:trPr>
        <w:tc>
          <w:tcPr>
            <w:tcW w:w="10456" w:type="dxa"/>
          </w:tcPr>
          <w:p w14:paraId="1316C43B" w14:textId="77777777" w:rsidR="00913533" w:rsidRDefault="00C65489" w:rsidP="008040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</w:pPr>
            <w:r w:rsidRPr="00323052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>«</w:t>
            </w:r>
            <w:r w:rsidR="000D3F51" w:rsidRPr="000D3F51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 xml:space="preserve">Осенний Кубок КСК </w:t>
            </w:r>
            <w:r w:rsidR="00D54F4D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>«</w:t>
            </w:r>
            <w:r w:rsidR="000D3F51" w:rsidRPr="000D3F51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>Дивный</w:t>
            </w:r>
            <w:r w:rsidR="00D54F4D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>»</w:t>
            </w:r>
            <w:r w:rsidR="000D3F51" w:rsidRPr="000D3F51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 xml:space="preserve"> по выездке</w:t>
            </w:r>
            <w:r w:rsidR="008040C6" w:rsidRPr="00323052"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  <w:t>»</w:t>
            </w:r>
          </w:p>
          <w:p w14:paraId="5979B9F3" w14:textId="38F1109A" w:rsidR="00D54F4D" w:rsidRPr="00323052" w:rsidRDefault="00D54F4D" w:rsidP="008040C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2D7A72" w14:textId="77777777" w:rsidR="00862ABD" w:rsidRDefault="00C65489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bCs/>
        </w:rPr>
        <w:t>ОБЩАЯ ИНФОРМАЦИЯ</w:t>
      </w:r>
    </w:p>
    <w:tbl>
      <w:tblPr>
        <w:tblStyle w:val="TableNormal"/>
        <w:tblW w:w="106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53"/>
        <w:gridCol w:w="6946"/>
      </w:tblGrid>
      <w:tr w:rsidR="00862ABD" w14:paraId="3A4C7BCC" w14:textId="77777777" w:rsidTr="008040C6">
        <w:trPr>
          <w:trHeight w:val="99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5E06" w14:textId="77777777" w:rsidR="00862ABD" w:rsidRDefault="00C65489" w:rsidP="008040C6">
            <w:r>
              <w:rPr>
                <w:color w:val="191919"/>
                <w:u w:color="191919"/>
              </w:rPr>
              <w:t>СТАТУС СОРЕВНОВАНИЙ: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FAB3" w14:textId="77777777" w:rsidR="00862ABD" w:rsidRDefault="00C65489" w:rsidP="008040C6">
            <w:r>
              <w:rPr>
                <w:color w:val="191919"/>
                <w:u w:color="191919"/>
              </w:rPr>
              <w:t xml:space="preserve">Муниципальные. </w:t>
            </w:r>
          </w:p>
        </w:tc>
      </w:tr>
      <w:tr w:rsidR="00862ABD" w14:paraId="03DBB95E" w14:textId="77777777" w:rsidTr="008040C6">
        <w:trPr>
          <w:trHeight w:val="644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01A0" w14:textId="77777777" w:rsidR="00862ABD" w:rsidRDefault="00C65489" w:rsidP="008040C6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>КАТЕГОРИЯ СОРЕВНОВАНИЙ:</w:t>
            </w:r>
          </w:p>
          <w:p w14:paraId="69E919A9" w14:textId="77777777" w:rsidR="00862ABD" w:rsidRDefault="00C65489" w:rsidP="008040C6">
            <w:r>
              <w:rPr>
                <w:color w:val="191919"/>
                <w:u w:color="191919"/>
              </w:rPr>
              <w:t>КЛАССИФИКАЦИОННЫЕ: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A4DA0" w14:textId="77777777" w:rsidR="00862ABD" w:rsidRDefault="00C65489" w:rsidP="008040C6">
            <w:pPr>
              <w:rPr>
                <w:color w:val="191919"/>
                <w:u w:color="191919"/>
              </w:rPr>
            </w:pPr>
            <w:r>
              <w:rPr>
                <w:color w:val="191919"/>
                <w:u w:color="191919"/>
              </w:rPr>
              <w:t>Открытые/личные.</w:t>
            </w:r>
          </w:p>
          <w:p w14:paraId="0AD0B5D1" w14:textId="77777777" w:rsidR="00862ABD" w:rsidRDefault="00C65489" w:rsidP="008040C6">
            <w:r>
              <w:rPr>
                <w:color w:val="191919"/>
                <w:u w:color="191919"/>
              </w:rPr>
              <w:t>к выполнению и подтверждению спортивных разрядов до 2-го взрослого включительно.</w:t>
            </w:r>
          </w:p>
        </w:tc>
      </w:tr>
      <w:tr w:rsidR="00862ABD" w14:paraId="397F1055" w14:textId="77777777" w:rsidTr="008040C6">
        <w:trPr>
          <w:trHeight w:val="92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0598" w14:textId="77777777" w:rsidR="00862ABD" w:rsidRDefault="00C65489" w:rsidP="008040C6">
            <w:r>
              <w:t>ДАТА ПРОВЕДЕНИЯ: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65C5" w14:textId="1F06661C" w:rsidR="00862ABD" w:rsidRDefault="000D3F51" w:rsidP="00792ADD">
            <w:r>
              <w:rPr>
                <w:b/>
                <w:bCs/>
              </w:rPr>
              <w:t>11 сентября</w:t>
            </w:r>
            <w:r w:rsidR="00A54901">
              <w:rPr>
                <w:b/>
                <w:bCs/>
              </w:rPr>
              <w:t xml:space="preserve"> 2021</w:t>
            </w:r>
            <w:r w:rsidR="00C65489">
              <w:rPr>
                <w:b/>
                <w:bCs/>
              </w:rPr>
              <w:t xml:space="preserve"> г.</w:t>
            </w:r>
          </w:p>
        </w:tc>
      </w:tr>
      <w:tr w:rsidR="00862ABD" w14:paraId="7183623F" w14:textId="77777777" w:rsidTr="00EB178F">
        <w:trPr>
          <w:trHeight w:val="781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5795" w14:textId="77777777" w:rsidR="00862ABD" w:rsidRDefault="00C65489" w:rsidP="008040C6">
            <w:r>
              <w:t>МЕСТО ПРОВЕДЕНИЯ:</w:t>
            </w:r>
          </w:p>
          <w:p w14:paraId="2106CCA4" w14:textId="77777777" w:rsidR="00792ADD" w:rsidRDefault="00792ADD" w:rsidP="008040C6"/>
          <w:p w14:paraId="1CE57D6E" w14:textId="77777777" w:rsidR="00E304FC" w:rsidRPr="00247B97" w:rsidRDefault="00247B97" w:rsidP="008040C6">
            <w:pPr>
              <w:rPr>
                <w:color w:val="191919"/>
              </w:rPr>
            </w:pPr>
            <w:r>
              <w:rPr>
                <w:color w:val="191919"/>
              </w:rPr>
              <w:t>Номер в системе Меркурий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B43D" w14:textId="77777777" w:rsidR="00792ADD" w:rsidRPr="00EB178F" w:rsidRDefault="00C65489" w:rsidP="008040C6">
            <w:r>
              <w:t xml:space="preserve">Московская область, Истринский р-н, дер. </w:t>
            </w:r>
            <w:proofErr w:type="spellStart"/>
            <w:r>
              <w:t>Падиково</w:t>
            </w:r>
            <w:proofErr w:type="spellEnd"/>
            <w:r>
              <w:t xml:space="preserve">, ул. Конная, КСК «Дивный». </w:t>
            </w:r>
          </w:p>
          <w:p w14:paraId="2E544261" w14:textId="77777777" w:rsidR="00E304FC" w:rsidRPr="00247B97" w:rsidRDefault="00792ADD" w:rsidP="00E304FC">
            <w:pPr>
              <w:rPr>
                <w:color w:val="191919"/>
                <w:szCs w:val="22"/>
              </w:rPr>
            </w:pPr>
            <w:r w:rsidRPr="0027495B">
              <w:rPr>
                <w:color w:val="191919"/>
                <w:szCs w:val="22"/>
                <w:lang w:val="en-US"/>
              </w:rPr>
              <w:t>RU</w:t>
            </w:r>
            <w:r>
              <w:rPr>
                <w:color w:val="191919"/>
                <w:szCs w:val="22"/>
              </w:rPr>
              <w:t xml:space="preserve"> 955454</w:t>
            </w:r>
          </w:p>
        </w:tc>
      </w:tr>
    </w:tbl>
    <w:p w14:paraId="585CF103" w14:textId="77777777" w:rsidR="00862ABD" w:rsidRDefault="00C65489">
      <w:pPr>
        <w:numPr>
          <w:ilvl w:val="0"/>
          <w:numId w:val="4"/>
        </w:numPr>
        <w:shd w:val="clear" w:color="auto" w:fill="E6E6E6"/>
        <w:spacing w:before="200" w:after="100"/>
      </w:pPr>
      <w:r>
        <w:rPr>
          <w:b/>
          <w:bCs/>
        </w:rPr>
        <w:t>ОРГАНИЗАТОРЫ</w:t>
      </w:r>
    </w:p>
    <w:p w14:paraId="0096F01D" w14:textId="77777777" w:rsidR="00862ABD" w:rsidRDefault="00C65489">
      <w:pPr>
        <w:rPr>
          <w:b/>
          <w:bCs/>
        </w:rPr>
      </w:pPr>
      <w:r>
        <w:t xml:space="preserve">Конноспортивный клуб «Дивный» (Московская область, Истринский р-н, дер. </w:t>
      </w:r>
      <w:proofErr w:type="spellStart"/>
      <w:r>
        <w:t>Падиково</w:t>
      </w:r>
      <w:proofErr w:type="spellEnd"/>
      <w:r>
        <w:t>, ул. Конная). Тел./факс: +7 (929) 661 18 58.</w:t>
      </w:r>
    </w:p>
    <w:p w14:paraId="39862ADA" w14:textId="77777777" w:rsidR="00862ABD" w:rsidRDefault="00C65489">
      <w:r>
        <w:rPr>
          <w:b/>
          <w:bCs/>
        </w:rPr>
        <w:t>Оргкомитет:</w:t>
      </w:r>
      <w:r>
        <w:rPr>
          <w:b/>
          <w:bCs/>
        </w:rPr>
        <w:tab/>
      </w:r>
      <w:r>
        <w:rPr>
          <w:b/>
          <w:bCs/>
        </w:rPr>
        <w:tab/>
      </w:r>
      <w:r w:rsidR="00247B97">
        <w:rPr>
          <w:b/>
          <w:bCs/>
        </w:rPr>
        <w:t xml:space="preserve">            </w:t>
      </w:r>
      <w:r>
        <w:t>Конноспортивный клуб «Дивный».</w:t>
      </w:r>
    </w:p>
    <w:p w14:paraId="4AC834BB" w14:textId="70676A5B" w:rsidR="00862ABD" w:rsidRPr="00B11440" w:rsidRDefault="00C65489" w:rsidP="001A180B">
      <w:pPr>
        <w:rPr>
          <w:rStyle w:val="a6"/>
        </w:rPr>
      </w:pPr>
      <w:r>
        <w:rPr>
          <w:b/>
          <w:bCs/>
        </w:rPr>
        <w:t>Директор турнира:</w:t>
      </w:r>
      <w:r w:rsidR="00B11440">
        <w:rPr>
          <w:b/>
          <w:bCs/>
        </w:rPr>
        <w:tab/>
        <w:t xml:space="preserve"> </w:t>
      </w:r>
      <w:r>
        <w:rPr>
          <w:b/>
          <w:bCs/>
        </w:rPr>
        <w:t xml:space="preserve"> </w:t>
      </w:r>
      <w:r>
        <w:t>Макарова Ирина Владимировна,</w:t>
      </w:r>
      <w:r w:rsidR="001A180B">
        <w:t xml:space="preserve"> </w:t>
      </w:r>
      <w:r w:rsidR="00B11440">
        <w:t>тел</w:t>
      </w:r>
      <w:r>
        <w:t>: +7-92</w:t>
      </w:r>
      <w:r w:rsidR="00B11440">
        <w:t xml:space="preserve">9-661-11-51,  </w:t>
      </w:r>
      <w:hyperlink r:id="rId8" w:history="1">
        <w:r w:rsidRPr="001A180B">
          <w:rPr>
            <w:rStyle w:val="Hyperlink0"/>
            <w:lang w:val="en-US"/>
          </w:rPr>
          <w:t>kskdivniy</w:t>
        </w:r>
        <w:r w:rsidRPr="00B11440">
          <w:rPr>
            <w:rStyle w:val="Hyperlink0"/>
          </w:rPr>
          <w:t>@</w:t>
        </w:r>
        <w:r w:rsidRPr="001A180B">
          <w:rPr>
            <w:rStyle w:val="Hyperlink0"/>
            <w:lang w:val="en-US"/>
          </w:rPr>
          <w:t>gmail</w:t>
        </w:r>
        <w:r w:rsidRPr="00B11440">
          <w:rPr>
            <w:rStyle w:val="Hyperlink0"/>
          </w:rPr>
          <w:t>.</w:t>
        </w:r>
        <w:r w:rsidRPr="001A180B">
          <w:rPr>
            <w:rStyle w:val="Hyperlink0"/>
            <w:lang w:val="en-US"/>
          </w:rPr>
          <w:t>com</w:t>
        </w:r>
      </w:hyperlink>
      <w:r w:rsidRPr="00B11440">
        <w:rPr>
          <w:rStyle w:val="a6"/>
        </w:rPr>
        <w:t>.</w:t>
      </w:r>
    </w:p>
    <w:p w14:paraId="7D9BCD83" w14:textId="75A17D89" w:rsidR="00862ABD" w:rsidRDefault="00C65489" w:rsidP="001A180B">
      <w:pPr>
        <w:jc w:val="both"/>
        <w:rPr>
          <w:rStyle w:val="a6"/>
          <w:color w:val="191919"/>
          <w:u w:color="191919"/>
        </w:rPr>
      </w:pPr>
      <w:r>
        <w:rPr>
          <w:rStyle w:val="a6"/>
        </w:rP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</w:t>
      </w:r>
      <w:r>
        <w:rPr>
          <w:rStyle w:val="a6"/>
          <w:color w:val="191919"/>
          <w:u w:color="191919"/>
        </w:rPr>
        <w:t>Федерация конного спорта России не несет ответственности по вопросам финансовых обязательств Оргкомитета.</w:t>
      </w:r>
    </w:p>
    <w:p w14:paraId="4F59DB78" w14:textId="77777777" w:rsidR="00D54F4D" w:rsidRDefault="00D54F4D" w:rsidP="001A180B">
      <w:pPr>
        <w:jc w:val="both"/>
        <w:rPr>
          <w:rStyle w:val="a6"/>
          <w:color w:val="191919"/>
          <w:u w:color="191919"/>
        </w:rPr>
      </w:pPr>
    </w:p>
    <w:p w14:paraId="5D2803CA" w14:textId="77777777" w:rsidR="00862ABD" w:rsidRDefault="00C65489" w:rsidP="001A180B">
      <w:pPr>
        <w:numPr>
          <w:ilvl w:val="0"/>
          <w:numId w:val="2"/>
        </w:numPr>
        <w:shd w:val="clear" w:color="auto" w:fill="E6E6E6"/>
      </w:pPr>
      <w:r>
        <w:rPr>
          <w:rStyle w:val="a6"/>
          <w:b/>
          <w:bCs/>
        </w:rPr>
        <w:t>ОБЩИЕ УСЛОВИЯ</w:t>
      </w:r>
    </w:p>
    <w:p w14:paraId="25416FD7" w14:textId="12A47EF9" w:rsidR="00F33B06" w:rsidRPr="00F33B06" w:rsidRDefault="00C65489" w:rsidP="001A180B">
      <w:pPr>
        <w:pStyle w:val="20"/>
        <w:ind w:firstLine="0"/>
        <w:rPr>
          <w:rStyle w:val="a6"/>
          <w:rFonts w:ascii="Times New Roman" w:hAnsi="Times New Roman"/>
          <w:b/>
          <w:bCs/>
          <w:i/>
          <w:iCs/>
          <w:color w:val="191919"/>
          <w:sz w:val="24"/>
          <w:szCs w:val="24"/>
          <w:u w:color="191919"/>
        </w:rPr>
      </w:pPr>
      <w:r>
        <w:rPr>
          <w:rStyle w:val="a6"/>
          <w:rFonts w:ascii="Times New Roman" w:hAnsi="Times New Roman"/>
          <w:b/>
          <w:bCs/>
          <w:i/>
          <w:iCs/>
          <w:color w:val="191919"/>
          <w:sz w:val="24"/>
          <w:szCs w:val="24"/>
          <w:u w:color="191919"/>
        </w:rPr>
        <w:t>Соревнования проводятся в соответствии с:</w:t>
      </w:r>
    </w:p>
    <w:p w14:paraId="4C1D78D4" w14:textId="0009E86F" w:rsidR="00792ADD" w:rsidRPr="00792ADD" w:rsidRDefault="00792ADD" w:rsidP="00792ADD">
      <w:pPr>
        <w:jc w:val="both"/>
        <w:rPr>
          <w:rStyle w:val="a6"/>
          <w:sz w:val="22"/>
        </w:rPr>
      </w:pPr>
      <w:r w:rsidRPr="00792ADD">
        <w:rPr>
          <w:rStyle w:val="a6"/>
        </w:rPr>
        <w:t xml:space="preserve">− </w:t>
      </w:r>
      <w:r w:rsidRPr="00792ADD">
        <w:rPr>
          <w:rStyle w:val="a6"/>
          <w:sz w:val="22"/>
        </w:rPr>
        <w:t>Правилами вида «Конный спорт» утв. Приказом от Минспорттуризма России № 818 от 27.07.2011 г., в редакции приказа Минспорта России №500 от 08.06.2017 г., №71 от 04.02.2019 г., №807 от 07.10.2019 г.</w:t>
      </w:r>
      <w:r w:rsidR="00D54F4D">
        <w:rPr>
          <w:rStyle w:val="a6"/>
          <w:sz w:val="22"/>
        </w:rPr>
        <w:t xml:space="preserve">, </w:t>
      </w:r>
      <w:r w:rsidR="00D54F4D" w:rsidRPr="00D54F4D">
        <w:rPr>
          <w:rStyle w:val="a6"/>
          <w:sz w:val="22"/>
        </w:rPr>
        <w:t>№</w:t>
      </w:r>
      <w:r w:rsidR="00D54F4D">
        <w:rPr>
          <w:rStyle w:val="a6"/>
          <w:sz w:val="22"/>
        </w:rPr>
        <w:t xml:space="preserve"> </w:t>
      </w:r>
      <w:r w:rsidR="00D54F4D" w:rsidRPr="00D54F4D">
        <w:rPr>
          <w:rStyle w:val="a6"/>
          <w:sz w:val="22"/>
        </w:rPr>
        <w:t>760 от 12.10.2020 г.;</w:t>
      </w:r>
    </w:p>
    <w:p w14:paraId="21B12B51" w14:textId="342D1536" w:rsidR="00792ADD" w:rsidRPr="00792ADD" w:rsidRDefault="00792ADD" w:rsidP="00792ADD">
      <w:pPr>
        <w:jc w:val="both"/>
        <w:rPr>
          <w:rStyle w:val="a6"/>
          <w:sz w:val="22"/>
        </w:rPr>
      </w:pPr>
      <w:r w:rsidRPr="00792ADD">
        <w:rPr>
          <w:rStyle w:val="a6"/>
          <w:sz w:val="22"/>
        </w:rPr>
        <w:t>− Общим регламентом FEI, 23-е изд., с изм. на 01.01.202</w:t>
      </w:r>
      <w:r w:rsidR="002C52D6" w:rsidRPr="002C52D6">
        <w:rPr>
          <w:rStyle w:val="a6"/>
          <w:sz w:val="22"/>
        </w:rPr>
        <w:t>1</w:t>
      </w:r>
      <w:r w:rsidRPr="00792ADD">
        <w:rPr>
          <w:rStyle w:val="a6"/>
          <w:sz w:val="22"/>
        </w:rPr>
        <w:t xml:space="preserve"> г. </w:t>
      </w:r>
    </w:p>
    <w:p w14:paraId="24D79526" w14:textId="77777777" w:rsidR="00792ADD" w:rsidRPr="00792ADD" w:rsidRDefault="00792ADD" w:rsidP="00792ADD">
      <w:pPr>
        <w:jc w:val="both"/>
        <w:rPr>
          <w:rStyle w:val="a6"/>
          <w:sz w:val="22"/>
        </w:rPr>
      </w:pPr>
      <w:r w:rsidRPr="00792ADD">
        <w:rPr>
          <w:rStyle w:val="a6"/>
          <w:sz w:val="22"/>
        </w:rPr>
        <w:t xml:space="preserve">− Ветеринарным регламентом FEI, 14-е изд., действ. на 01.01.2020 г. </w:t>
      </w:r>
    </w:p>
    <w:p w14:paraId="7D819AA8" w14:textId="77777777" w:rsidR="00792ADD" w:rsidRPr="00792ADD" w:rsidRDefault="00792ADD" w:rsidP="00792ADD">
      <w:pPr>
        <w:jc w:val="both"/>
        <w:rPr>
          <w:rStyle w:val="a6"/>
          <w:sz w:val="22"/>
        </w:rPr>
      </w:pPr>
      <w:r w:rsidRPr="00792ADD">
        <w:rPr>
          <w:rStyle w:val="a6"/>
          <w:sz w:val="22"/>
        </w:rPr>
        <w:t xml:space="preserve">− Ветеринарным Регламентом ФКСР, утв. 14.12.2011 г., действ. с 01.01.2012 г. </w:t>
      </w:r>
    </w:p>
    <w:p w14:paraId="701726A6" w14:textId="775DF012" w:rsidR="00792ADD" w:rsidRPr="00792ADD" w:rsidRDefault="00792ADD" w:rsidP="00792ADD">
      <w:pPr>
        <w:jc w:val="both"/>
        <w:rPr>
          <w:rStyle w:val="a6"/>
          <w:sz w:val="22"/>
        </w:rPr>
      </w:pPr>
      <w:r w:rsidRPr="00792ADD">
        <w:rPr>
          <w:rStyle w:val="a6"/>
          <w:sz w:val="22"/>
        </w:rPr>
        <w:t>− Правилами соревнований FEI по выездке, 25-е изд., действ. с 01.01.202</w:t>
      </w:r>
      <w:r w:rsidR="002C52D6" w:rsidRPr="009D520C">
        <w:rPr>
          <w:rStyle w:val="a6"/>
          <w:sz w:val="22"/>
        </w:rPr>
        <w:t>1</w:t>
      </w:r>
      <w:r w:rsidRPr="00792ADD">
        <w:rPr>
          <w:rStyle w:val="a6"/>
          <w:sz w:val="22"/>
        </w:rPr>
        <w:t xml:space="preserve"> г. </w:t>
      </w:r>
    </w:p>
    <w:p w14:paraId="4332A5D1" w14:textId="3C7CA0D6" w:rsidR="00792ADD" w:rsidRPr="00792ADD" w:rsidRDefault="00792ADD" w:rsidP="00792ADD">
      <w:pPr>
        <w:jc w:val="both"/>
        <w:rPr>
          <w:rStyle w:val="a6"/>
          <w:sz w:val="22"/>
        </w:rPr>
      </w:pPr>
      <w:r w:rsidRPr="00792ADD">
        <w:rPr>
          <w:rStyle w:val="a6"/>
          <w:sz w:val="22"/>
        </w:rPr>
        <w:t>− Регламентом ФКСР по конному спорту, утв. 07.02.2017 г., с изм. на 01.01.202</w:t>
      </w:r>
      <w:r w:rsidR="009D520C" w:rsidRPr="009D520C">
        <w:rPr>
          <w:rStyle w:val="a6"/>
          <w:sz w:val="22"/>
        </w:rPr>
        <w:t>1</w:t>
      </w:r>
      <w:r w:rsidRPr="00792ADD">
        <w:rPr>
          <w:rStyle w:val="a6"/>
          <w:sz w:val="22"/>
        </w:rPr>
        <w:t xml:space="preserve"> г. </w:t>
      </w:r>
    </w:p>
    <w:p w14:paraId="091011FB" w14:textId="77777777" w:rsidR="00792ADD" w:rsidRDefault="00792ADD" w:rsidP="00792ADD">
      <w:pPr>
        <w:jc w:val="both"/>
        <w:rPr>
          <w:rStyle w:val="a6"/>
          <w:sz w:val="22"/>
        </w:rPr>
      </w:pPr>
      <w:r w:rsidRPr="00792ADD">
        <w:rPr>
          <w:rStyle w:val="a6"/>
          <w:sz w:val="22"/>
        </w:rPr>
        <w:t xml:space="preserve">− Правилами FEI по антидопинговому контролю и медикаментозному лечению лошадей (2-е изд., действ. с 01.01.2020) </w:t>
      </w:r>
    </w:p>
    <w:p w14:paraId="488E6F7F" w14:textId="77777777" w:rsidR="00792ADD" w:rsidRPr="00792ADD" w:rsidRDefault="00792ADD" w:rsidP="00792ADD">
      <w:pPr>
        <w:jc w:val="both"/>
        <w:rPr>
          <w:rStyle w:val="a6"/>
          <w:sz w:val="22"/>
        </w:rPr>
      </w:pPr>
      <w:r w:rsidRPr="00792ADD">
        <w:rPr>
          <w:rStyle w:val="a6"/>
          <w:sz w:val="22"/>
        </w:rPr>
        <w:t xml:space="preserve">− Всеми действующими поправками к указанным выше документам, принятыми в установленном порядке и опубликованными ФКСР. </w:t>
      </w:r>
    </w:p>
    <w:p w14:paraId="1B584683" w14:textId="77777777" w:rsidR="00247B97" w:rsidRDefault="00792ADD" w:rsidP="00247B97">
      <w:pPr>
        <w:jc w:val="both"/>
        <w:rPr>
          <w:rStyle w:val="a6"/>
          <w:sz w:val="22"/>
        </w:rPr>
      </w:pPr>
      <w:r w:rsidRPr="00792ADD">
        <w:rPr>
          <w:rStyle w:val="a6"/>
          <w:sz w:val="22"/>
        </w:rPr>
        <w:t xml:space="preserve">− Настоящим Положением о соревнованиях. </w:t>
      </w:r>
    </w:p>
    <w:p w14:paraId="2495CE3B" w14:textId="77777777" w:rsidR="00792ADD" w:rsidRPr="00247B97" w:rsidRDefault="00792ADD" w:rsidP="00247B97">
      <w:pPr>
        <w:jc w:val="both"/>
        <w:rPr>
          <w:rStyle w:val="a6"/>
          <w:sz w:val="22"/>
        </w:rPr>
      </w:pPr>
      <w:r w:rsidRPr="00247B97">
        <w:rPr>
          <w:rStyle w:val="a6"/>
          <w:sz w:val="22"/>
        </w:rPr>
        <w:t xml:space="preserve">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 </w:t>
      </w:r>
    </w:p>
    <w:p w14:paraId="27CD40FF" w14:textId="77777777" w:rsidR="000D05A4" w:rsidRDefault="000D05A4" w:rsidP="00247B97">
      <w:pPr>
        <w:tabs>
          <w:tab w:val="num" w:pos="851"/>
        </w:tabs>
        <w:rPr>
          <w:b/>
          <w:bCs/>
          <w:color w:val="191919"/>
          <w:sz w:val="22"/>
          <w:u w:val="single"/>
        </w:rPr>
      </w:pPr>
    </w:p>
    <w:p w14:paraId="2E18E3EF" w14:textId="08433D00" w:rsidR="00247B97" w:rsidRPr="00676A69" w:rsidRDefault="00247B97" w:rsidP="00247B97">
      <w:pPr>
        <w:tabs>
          <w:tab w:val="num" w:pos="851"/>
        </w:tabs>
        <w:rPr>
          <w:b/>
          <w:bCs/>
          <w:color w:val="191919"/>
          <w:sz w:val="22"/>
          <w:u w:val="single"/>
        </w:rPr>
      </w:pPr>
      <w:r w:rsidRPr="00676A69">
        <w:rPr>
          <w:b/>
          <w:bCs/>
          <w:color w:val="191919"/>
          <w:sz w:val="22"/>
          <w:u w:val="single"/>
        </w:rPr>
        <w:lastRenderedPageBreak/>
        <w:t xml:space="preserve">ДОПОЛНИТЕЛЬНЫЕ УСЛОВИЯ С ЦЕЛЬЮ ПРЕДУПРЕЖДЕНИЯ РАСПРОСТРАНЕНИЯ КОРОНАВИРУСНОЙ ИНФЕКЦИИ </w:t>
      </w:r>
    </w:p>
    <w:p w14:paraId="0BED0126" w14:textId="77777777" w:rsidR="00247B97" w:rsidRPr="008F0B9C" w:rsidRDefault="00247B97" w:rsidP="00247B97">
      <w:pPr>
        <w:autoSpaceDE w:val="0"/>
        <w:autoSpaceDN w:val="0"/>
        <w:adjustRightInd w:val="0"/>
        <w:rPr>
          <w:sz w:val="22"/>
        </w:rPr>
      </w:pPr>
      <w:r w:rsidRPr="008F0B9C">
        <w:rPr>
          <w:sz w:val="22"/>
        </w:rPr>
        <w:t xml:space="preserve">- 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 </w:t>
      </w:r>
      <w:r w:rsidRPr="008F0B9C">
        <w:rPr>
          <w:sz w:val="22"/>
          <w:lang w:val="en-US"/>
        </w:rPr>
        <w:t>COVID</w:t>
      </w:r>
      <w:r w:rsidRPr="008F0B9C">
        <w:rPr>
          <w:sz w:val="22"/>
        </w:rPr>
        <w:t>-19 (МР 3.1/2.1.0184-20)»</w:t>
      </w:r>
    </w:p>
    <w:p w14:paraId="1E51C08F" w14:textId="77777777" w:rsidR="00247B97" w:rsidRPr="008F0B9C" w:rsidRDefault="00247B97" w:rsidP="00247B97">
      <w:pPr>
        <w:autoSpaceDE w:val="0"/>
        <w:autoSpaceDN w:val="0"/>
        <w:adjustRightInd w:val="0"/>
        <w:rPr>
          <w:sz w:val="22"/>
        </w:rPr>
      </w:pPr>
      <w:r w:rsidRPr="008F0B9C">
        <w:rPr>
          <w:sz w:val="22"/>
        </w:rPr>
        <w:t xml:space="preserve">- </w:t>
      </w:r>
      <w:r w:rsidRPr="00676A69">
        <w:rPr>
          <w:b/>
          <w:sz w:val="22"/>
        </w:rPr>
        <w:t>на всей территории турнира обязательно ношение защитных перчаток и медицинской маски</w:t>
      </w:r>
      <w:r w:rsidRPr="008F0B9C">
        <w:rPr>
          <w:sz w:val="22"/>
        </w:rPr>
        <w:t xml:space="preserve"> (кроме периода нахождения верхом на лошади и участия в соревновании)</w:t>
      </w:r>
    </w:p>
    <w:p w14:paraId="4154F8CE" w14:textId="77777777" w:rsidR="00247B97" w:rsidRPr="008F0B9C" w:rsidRDefault="00247B97" w:rsidP="00247B97">
      <w:pPr>
        <w:autoSpaceDE w:val="0"/>
        <w:autoSpaceDN w:val="0"/>
        <w:adjustRightInd w:val="0"/>
        <w:rPr>
          <w:sz w:val="22"/>
        </w:rPr>
      </w:pPr>
      <w:r w:rsidRPr="008F0B9C">
        <w:rPr>
          <w:sz w:val="22"/>
        </w:rPr>
        <w:t xml:space="preserve">- 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 насморк). </w:t>
      </w:r>
    </w:p>
    <w:p w14:paraId="5A6C52D0" w14:textId="1726A49F" w:rsidR="00F33B06" w:rsidRDefault="00247B97" w:rsidP="00247B97">
      <w:pPr>
        <w:jc w:val="both"/>
        <w:rPr>
          <w:sz w:val="22"/>
        </w:rPr>
      </w:pPr>
      <w:r w:rsidRPr="008F0B9C">
        <w:rPr>
          <w:sz w:val="22"/>
        </w:rPr>
        <w:t>- обязательным является соблюдение социальной дистанции 1,5 м для всех участников соревнований, судейской коллегии</w:t>
      </w:r>
      <w:r w:rsidR="00D54F4D">
        <w:rPr>
          <w:sz w:val="22"/>
        </w:rPr>
        <w:t>.</w:t>
      </w:r>
    </w:p>
    <w:p w14:paraId="557B8E65" w14:textId="77777777" w:rsidR="00AC6F27" w:rsidRPr="0050573D" w:rsidRDefault="00AC6F27" w:rsidP="00AC6F27">
      <w:pPr>
        <w:jc w:val="center"/>
        <w:rPr>
          <w:b/>
          <w:lang w:eastAsia="en-US"/>
        </w:rPr>
      </w:pPr>
      <w:r w:rsidRPr="0050573D">
        <w:rPr>
          <w:b/>
          <w:lang w:eastAsia="en-US"/>
        </w:rPr>
        <w:t>САНИТАРНО-ЭПИДЕМИОЛОГИЧЕСКИЕ ТРЕБОВАНИЯ</w:t>
      </w:r>
    </w:p>
    <w:p w14:paraId="08B1C8E3" w14:textId="27745F58" w:rsidR="00F33B06" w:rsidRPr="00B11440" w:rsidRDefault="00AC6F27" w:rsidP="00AC6F27">
      <w:pPr>
        <w:widowControl w:val="0"/>
        <w:autoSpaceDE w:val="0"/>
        <w:autoSpaceDN w:val="0"/>
        <w:rPr>
          <w:sz w:val="22"/>
        </w:rPr>
      </w:pPr>
      <w:r w:rsidRPr="00B11440">
        <w:rPr>
          <w:sz w:val="22"/>
        </w:rPr>
        <w:t>Соревнования проводятся в соответствии с 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и методическими рекомендациями Главного государственного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23Исх-910.</w:t>
      </w:r>
    </w:p>
    <w:p w14:paraId="4EACC7D8" w14:textId="77777777" w:rsidR="00AC6F27" w:rsidRPr="008F0B9C" w:rsidRDefault="00AC6F27" w:rsidP="00247B97">
      <w:pPr>
        <w:jc w:val="both"/>
        <w:rPr>
          <w:color w:val="191919"/>
          <w:sz w:val="20"/>
          <w:szCs w:val="22"/>
        </w:rPr>
      </w:pPr>
    </w:p>
    <w:p w14:paraId="030B1259" w14:textId="77777777" w:rsidR="00862ABD" w:rsidRDefault="00C65489" w:rsidP="00247B97">
      <w:pPr>
        <w:numPr>
          <w:ilvl w:val="0"/>
          <w:numId w:val="7"/>
        </w:numPr>
        <w:shd w:val="clear" w:color="auto" w:fill="E6E6E6"/>
        <w:spacing w:before="120" w:after="100"/>
      </w:pPr>
      <w:r>
        <w:rPr>
          <w:rStyle w:val="a6"/>
          <w:b/>
          <w:bCs/>
        </w:rPr>
        <w:t>ГЛАВНАЯ СУДЕЙСКАЯ КОЛЛЕГИЯ И ОФИЦИАЛЬНЫЕ ЛИЦА</w:t>
      </w:r>
    </w:p>
    <w:tbl>
      <w:tblPr>
        <w:tblStyle w:val="TableNormal"/>
        <w:tblW w:w="104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80"/>
        <w:gridCol w:w="2692"/>
        <w:gridCol w:w="1417"/>
        <w:gridCol w:w="2997"/>
      </w:tblGrid>
      <w:tr w:rsidR="00862ABD" w14:paraId="5323E228" w14:textId="77777777">
        <w:trPr>
          <w:trHeight w:val="295"/>
        </w:trPr>
        <w:tc>
          <w:tcPr>
            <w:tcW w:w="337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8A11" w14:textId="77777777" w:rsidR="00862ABD" w:rsidRDefault="00862ABD"/>
        </w:tc>
        <w:tc>
          <w:tcPr>
            <w:tcW w:w="269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8EAF" w14:textId="77777777" w:rsidR="00862ABD" w:rsidRDefault="00C65489">
            <w:pPr>
              <w:pStyle w:val="21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BE9E" w14:textId="77777777" w:rsidR="00862ABD" w:rsidRDefault="00C65489">
            <w:pPr>
              <w:pStyle w:val="21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9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9496" w14:textId="77777777" w:rsidR="00862ABD" w:rsidRDefault="00C65489">
            <w:pPr>
              <w:pStyle w:val="21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62ABD" w14:paraId="4ABB6EF7" w14:textId="77777777" w:rsidTr="002C6A54">
        <w:trPr>
          <w:trHeight w:val="1674"/>
        </w:trPr>
        <w:tc>
          <w:tcPr>
            <w:tcW w:w="33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040E" w14:textId="77777777" w:rsidR="00862ABD" w:rsidRDefault="00C65489">
            <w:pPr>
              <w:pStyle w:val="21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Главный судья</w:t>
            </w:r>
          </w:p>
          <w:p w14:paraId="22B059AA" w14:textId="70A58BF5" w:rsidR="00862ABD" w:rsidRDefault="00C65489">
            <w:pPr>
              <w:pStyle w:val="21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Члены Г</w:t>
            </w:r>
            <w:r w:rsidR="00AD4EAD">
              <w:rPr>
                <w:rStyle w:val="a6"/>
                <w:rFonts w:ascii="Times New Roman" w:hAnsi="Times New Roman"/>
                <w:sz w:val="24"/>
                <w:szCs w:val="24"/>
              </w:rPr>
              <w:t>ранд жюри:</w:t>
            </w:r>
          </w:p>
          <w:p w14:paraId="626C9AA9" w14:textId="77777777" w:rsidR="00862ABD" w:rsidRPr="002C6A54" w:rsidRDefault="00862ABD">
            <w:pPr>
              <w:pStyle w:val="21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szCs w:val="24"/>
              </w:rPr>
            </w:pPr>
          </w:p>
          <w:p w14:paraId="7B761F4E" w14:textId="43B5FCD2" w:rsidR="00862ABD" w:rsidRDefault="00C65489">
            <w:pPr>
              <w:pStyle w:val="21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Главный секретарь</w:t>
            </w:r>
          </w:p>
          <w:p w14:paraId="7D9BF256" w14:textId="77777777" w:rsidR="00862ABD" w:rsidRDefault="00C65489">
            <w:pPr>
              <w:pStyle w:val="21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Технический делегат ФКСР</w:t>
            </w:r>
          </w:p>
          <w:p w14:paraId="62ACC8F2" w14:textId="77777777" w:rsidR="00862ABD" w:rsidRDefault="00C65489">
            <w:pPr>
              <w:pStyle w:val="210"/>
              <w:ind w:firstLine="0"/>
              <w:jc w:val="lef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Шеф-стюард</w:t>
            </w:r>
          </w:p>
        </w:tc>
        <w:tc>
          <w:tcPr>
            <w:tcW w:w="269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F8DC" w14:textId="7E70AAD8" w:rsidR="006A04BF" w:rsidRDefault="000D3F51" w:rsidP="00AC6F27">
            <w:pPr>
              <w:pStyle w:val="210"/>
              <w:ind w:firstLine="0"/>
              <w:jc w:val="left"/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Мартьянова</w:t>
            </w:r>
            <w:r w:rsidR="00DF652C"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 xml:space="preserve"> 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В.В.</w:t>
            </w:r>
          </w:p>
          <w:p w14:paraId="07FD9AB9" w14:textId="0C17B140" w:rsidR="00AC6F27" w:rsidRPr="002C6A54" w:rsidRDefault="000D3F51" w:rsidP="00AC6F27">
            <w:pPr>
              <w:pStyle w:val="21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proofErr w:type="spellStart"/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Сходцева</w:t>
            </w:r>
            <w:proofErr w:type="spellEnd"/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 xml:space="preserve"> А.Ф.</w:t>
            </w:r>
          </w:p>
          <w:p w14:paraId="1967EC8E" w14:textId="7B65761A" w:rsidR="00862ABD" w:rsidRPr="00DF652C" w:rsidRDefault="00DF652C" w:rsidP="002C6A54">
            <w:pPr>
              <w:pStyle w:val="21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Леппенен Г.Э.</w:t>
            </w:r>
          </w:p>
          <w:p w14:paraId="42EABCD5" w14:textId="3F429F04" w:rsidR="00862ABD" w:rsidRPr="002C6A54" w:rsidRDefault="00781383" w:rsidP="002C6A54">
            <w:pPr>
              <w:pStyle w:val="21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  <w:t>Макарова И.В.</w:t>
            </w:r>
          </w:p>
          <w:p w14:paraId="5B2C65CA" w14:textId="77777777" w:rsidR="004D3DAE" w:rsidRPr="002C6A54" w:rsidRDefault="004D3DAE" w:rsidP="004D3DAE">
            <w:pPr>
              <w:pStyle w:val="21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proofErr w:type="spellStart"/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Сходцева</w:t>
            </w:r>
            <w:proofErr w:type="spellEnd"/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 xml:space="preserve"> А.Ф.</w:t>
            </w:r>
          </w:p>
          <w:p w14:paraId="3962F205" w14:textId="35E51B94" w:rsidR="00862ABD" w:rsidRPr="002C6A54" w:rsidRDefault="00EA5AF4" w:rsidP="002C6A54">
            <w:pPr>
              <w:pStyle w:val="210"/>
              <w:ind w:firstLine="0"/>
              <w:jc w:val="left"/>
              <w:rPr>
                <w:sz w:val="24"/>
              </w:rPr>
            </w:pPr>
            <w:r w:rsidRPr="00EA5AF4"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  <w:t>Осина И.А.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960A" w14:textId="43A75F34" w:rsidR="006A04BF" w:rsidRDefault="00781383" w:rsidP="002C6A54">
            <w:pPr>
              <w:pStyle w:val="210"/>
              <w:ind w:firstLine="0"/>
              <w:jc w:val="center"/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В</w:t>
            </w:r>
            <w:r w:rsidR="006A04BF"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К</w:t>
            </w:r>
          </w:p>
          <w:p w14:paraId="23EB6E87" w14:textId="6887656E" w:rsidR="00862ABD" w:rsidRPr="004D3DAE" w:rsidRDefault="004D3DAE" w:rsidP="002C6A54">
            <w:pPr>
              <w:pStyle w:val="210"/>
              <w:ind w:firstLine="0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1К</w:t>
            </w:r>
          </w:p>
          <w:p w14:paraId="19FBFA2D" w14:textId="77777777" w:rsidR="00862ABD" w:rsidRPr="002C6A54" w:rsidRDefault="0090040E" w:rsidP="002C6A54">
            <w:pPr>
              <w:pStyle w:val="210"/>
              <w:ind w:firstLine="0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В</w:t>
            </w:r>
            <w:r w:rsidR="00C65489" w:rsidRPr="002C6A54"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К</w:t>
            </w:r>
          </w:p>
          <w:p w14:paraId="716624F2" w14:textId="67A804F8" w:rsidR="00862ABD" w:rsidRPr="002C6A54" w:rsidRDefault="00781383" w:rsidP="002C6A54">
            <w:pPr>
              <w:pStyle w:val="210"/>
              <w:ind w:firstLine="0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1</w:t>
            </w:r>
            <w:r w:rsidR="00C65489" w:rsidRPr="002C6A54"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К</w:t>
            </w:r>
          </w:p>
          <w:p w14:paraId="53D83BA6" w14:textId="192D3C37" w:rsidR="006A04BF" w:rsidRDefault="004D3DAE" w:rsidP="002C6A54">
            <w:pPr>
              <w:pStyle w:val="210"/>
              <w:ind w:firstLine="0"/>
              <w:jc w:val="center"/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1</w:t>
            </w:r>
            <w:r w:rsidR="006A04BF"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К</w:t>
            </w:r>
          </w:p>
          <w:p w14:paraId="76A443A8" w14:textId="18857B4F" w:rsidR="00862ABD" w:rsidRPr="002C6A54" w:rsidRDefault="0090040E" w:rsidP="002C6A54">
            <w:pPr>
              <w:pStyle w:val="210"/>
              <w:ind w:firstLine="0"/>
              <w:jc w:val="center"/>
              <w:rPr>
                <w:sz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2</w:t>
            </w:r>
            <w:r w:rsidR="00C65489" w:rsidRPr="002C6A54"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К</w:t>
            </w:r>
          </w:p>
        </w:tc>
        <w:tc>
          <w:tcPr>
            <w:tcW w:w="29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3696" w14:textId="6DB2F551" w:rsidR="006A04BF" w:rsidRDefault="006A04BF" w:rsidP="00247B97">
            <w:pPr>
              <w:pStyle w:val="210"/>
              <w:ind w:firstLine="0"/>
              <w:jc w:val="left"/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Моск</w:t>
            </w:r>
            <w:r w:rsidR="00781383"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овская область</w:t>
            </w:r>
          </w:p>
          <w:p w14:paraId="16C48C07" w14:textId="07F459A5" w:rsidR="00247B97" w:rsidRPr="000D3F51" w:rsidRDefault="00247B97" w:rsidP="00247B97">
            <w:pPr>
              <w:pStyle w:val="21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Моск</w:t>
            </w:r>
            <w:r w:rsidR="000D3F51" w:rsidRPr="000D3F51"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ва</w:t>
            </w:r>
          </w:p>
          <w:p w14:paraId="0D3CB619" w14:textId="4930F0AA" w:rsidR="00C81024" w:rsidRPr="002C6A54" w:rsidRDefault="00DF652C" w:rsidP="00C81024">
            <w:pPr>
              <w:pStyle w:val="21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Санкт-Петербург</w:t>
            </w:r>
          </w:p>
          <w:p w14:paraId="421C3656" w14:textId="4F0F54D9" w:rsidR="00247B97" w:rsidRPr="002C6A54" w:rsidRDefault="00AC6F27" w:rsidP="00247B97">
            <w:pPr>
              <w:pStyle w:val="21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Москва</w:t>
            </w:r>
          </w:p>
          <w:p w14:paraId="0D76509A" w14:textId="373E3097" w:rsidR="006A04BF" w:rsidRDefault="004D3DAE" w:rsidP="002C6A54">
            <w:pPr>
              <w:pStyle w:val="210"/>
              <w:ind w:firstLine="0"/>
              <w:jc w:val="left"/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Москва</w:t>
            </w:r>
          </w:p>
          <w:p w14:paraId="4F5D560F" w14:textId="297520C1" w:rsidR="00862ABD" w:rsidRPr="0090040E" w:rsidRDefault="00C81024" w:rsidP="002C6A54">
            <w:pPr>
              <w:pStyle w:val="21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2"/>
              </w:rPr>
              <w:t>Москва</w:t>
            </w:r>
          </w:p>
        </w:tc>
      </w:tr>
    </w:tbl>
    <w:p w14:paraId="139CDAB1" w14:textId="77777777" w:rsidR="00862ABD" w:rsidRDefault="00C65489">
      <w:pPr>
        <w:numPr>
          <w:ilvl w:val="0"/>
          <w:numId w:val="8"/>
        </w:numPr>
        <w:shd w:val="clear" w:color="auto" w:fill="E6E6E6"/>
        <w:spacing w:before="200" w:after="100"/>
      </w:pPr>
      <w:r>
        <w:rPr>
          <w:rStyle w:val="a6"/>
          <w:b/>
          <w:bCs/>
        </w:rPr>
        <w:t>ТЕХНИЧЕСКИЕ УСЛОВИЯ</w:t>
      </w:r>
    </w:p>
    <w:tbl>
      <w:tblPr>
        <w:tblStyle w:val="TableNormal"/>
        <w:tblW w:w="101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862ABD" w14:paraId="302F30B7" w14:textId="77777777" w:rsidTr="00574ACA">
        <w:trPr>
          <w:trHeight w:val="17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E6D6E" w14:textId="77777777" w:rsidR="00862ABD" w:rsidRDefault="00C65489" w:rsidP="00574ACA">
            <w:r>
              <w:rPr>
                <w:rStyle w:val="a6"/>
              </w:rPr>
              <w:t>Соревнования проводятся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8C01F" w14:textId="405DB2F6" w:rsidR="00862ABD" w:rsidRDefault="00C74FAC" w:rsidP="00574ACA">
            <w:r>
              <w:rPr>
                <w:rStyle w:val="a6"/>
              </w:rPr>
              <w:t>На открытом грунте</w:t>
            </w:r>
          </w:p>
        </w:tc>
      </w:tr>
      <w:tr w:rsidR="00862ABD" w14:paraId="7197A02D" w14:textId="77777777" w:rsidTr="000D05A4">
        <w:trPr>
          <w:trHeight w:val="208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B2F3" w14:textId="77777777" w:rsidR="00862ABD" w:rsidRDefault="00C65489" w:rsidP="00574ACA">
            <w:r>
              <w:rPr>
                <w:rStyle w:val="a6"/>
              </w:rPr>
              <w:t>Тип грунта: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DF47" w14:textId="77777777" w:rsidR="00862ABD" w:rsidRDefault="00C65489" w:rsidP="00574ACA">
            <w:r>
              <w:rPr>
                <w:rStyle w:val="a6"/>
              </w:rPr>
              <w:t>Еврогрунт</w:t>
            </w:r>
          </w:p>
        </w:tc>
      </w:tr>
      <w:tr w:rsidR="00862ABD" w14:paraId="74AA13FF" w14:textId="77777777" w:rsidTr="000D05A4">
        <w:trPr>
          <w:trHeight w:val="18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C213" w14:textId="77777777" w:rsidR="00862ABD" w:rsidRDefault="00C65489" w:rsidP="00574ACA">
            <w:r>
              <w:rPr>
                <w:rStyle w:val="a6"/>
              </w:rPr>
              <w:t>Размеры боевого поля: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4A1D" w14:textId="77777777" w:rsidR="00862ABD" w:rsidRPr="002C6A54" w:rsidRDefault="002C6A54" w:rsidP="00574ACA">
            <w:pPr>
              <w:rPr>
                <w:rStyle w:val="a6"/>
              </w:rPr>
            </w:pPr>
            <w:r w:rsidRPr="002C6A54">
              <w:rPr>
                <w:rStyle w:val="a6"/>
              </w:rPr>
              <w:t>20 х 60 м</w:t>
            </w:r>
          </w:p>
        </w:tc>
      </w:tr>
      <w:tr w:rsidR="00862ABD" w14:paraId="380FF055" w14:textId="77777777" w:rsidTr="000D05A4">
        <w:trPr>
          <w:trHeight w:val="18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1932" w14:textId="77777777" w:rsidR="00862ABD" w:rsidRDefault="00C65489" w:rsidP="00574ACA">
            <w:r>
              <w:rPr>
                <w:rStyle w:val="a6"/>
              </w:rPr>
              <w:t>Размеры разминочного поля: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5ADE" w14:textId="30C1F886" w:rsidR="00862ABD" w:rsidRPr="002C6A54" w:rsidRDefault="00C74FAC" w:rsidP="00574ACA">
            <w:pPr>
              <w:rPr>
                <w:rStyle w:val="a6"/>
              </w:rPr>
            </w:pPr>
            <w:r>
              <w:rPr>
                <w:rStyle w:val="a6"/>
              </w:rPr>
              <w:t>20</w:t>
            </w:r>
            <w:r w:rsidR="002C6A54" w:rsidRPr="002C6A54">
              <w:rPr>
                <w:rStyle w:val="a6"/>
              </w:rPr>
              <w:t xml:space="preserve"> х </w:t>
            </w:r>
            <w:r>
              <w:rPr>
                <w:rStyle w:val="a6"/>
              </w:rPr>
              <w:t>60</w:t>
            </w:r>
            <w:r w:rsidR="002C6A54" w:rsidRPr="002C6A54">
              <w:rPr>
                <w:rStyle w:val="a6"/>
              </w:rPr>
              <w:t xml:space="preserve"> м</w:t>
            </w:r>
          </w:p>
        </w:tc>
      </w:tr>
    </w:tbl>
    <w:p w14:paraId="5683C61E" w14:textId="77777777" w:rsidR="00862ABD" w:rsidRDefault="00C65489">
      <w:pPr>
        <w:numPr>
          <w:ilvl w:val="0"/>
          <w:numId w:val="9"/>
        </w:numPr>
        <w:shd w:val="clear" w:color="auto" w:fill="E6E6E6"/>
        <w:spacing w:before="200" w:after="100"/>
      </w:pPr>
      <w:r>
        <w:rPr>
          <w:rStyle w:val="a6"/>
          <w:b/>
          <w:bCs/>
        </w:rPr>
        <w:t>ПРИГЛАШЕНИЯ И ДОПУСК</w:t>
      </w:r>
    </w:p>
    <w:tbl>
      <w:tblPr>
        <w:tblStyle w:val="TableNormal"/>
        <w:tblW w:w="10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4462"/>
        <w:gridCol w:w="3591"/>
        <w:gridCol w:w="736"/>
      </w:tblGrid>
      <w:tr w:rsidR="00862ABD" w14:paraId="1894DB1E" w14:textId="77777777" w:rsidTr="00574ACA">
        <w:trPr>
          <w:trHeight w:val="154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538E" w14:textId="77777777" w:rsidR="00862ABD" w:rsidRPr="002C52D6" w:rsidRDefault="00C65489">
            <w:r w:rsidRPr="002C52D6">
              <w:rPr>
                <w:rStyle w:val="a6"/>
              </w:rPr>
              <w:t>Категории приглашенных участников: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61C37" w14:textId="1224D416" w:rsidR="00862ABD" w:rsidRPr="002C52D6" w:rsidRDefault="00C65489">
            <w:pPr>
              <w:rPr>
                <w:rStyle w:val="a6"/>
              </w:rPr>
            </w:pPr>
            <w:r w:rsidRPr="002C52D6">
              <w:rPr>
                <w:rStyle w:val="a6"/>
              </w:rPr>
              <w:t>- дети (200</w:t>
            </w:r>
            <w:r w:rsidR="001901CD" w:rsidRPr="002C52D6">
              <w:rPr>
                <w:rStyle w:val="a6"/>
              </w:rPr>
              <w:t>9</w:t>
            </w:r>
            <w:r w:rsidRPr="002C52D6">
              <w:rPr>
                <w:rStyle w:val="a6"/>
              </w:rPr>
              <w:t>-200</w:t>
            </w:r>
            <w:r w:rsidR="001901CD" w:rsidRPr="002C52D6">
              <w:rPr>
                <w:rStyle w:val="a6"/>
              </w:rPr>
              <w:t>7</w:t>
            </w:r>
            <w:r w:rsidRPr="002C52D6">
              <w:rPr>
                <w:rStyle w:val="a6"/>
              </w:rPr>
              <w:t xml:space="preserve"> г.р.) на лошадях и пони 201</w:t>
            </w:r>
            <w:r w:rsidR="001901CD" w:rsidRPr="002C52D6">
              <w:rPr>
                <w:rStyle w:val="a6"/>
              </w:rPr>
              <w:t>5</w:t>
            </w:r>
            <w:r w:rsidRPr="002C52D6">
              <w:rPr>
                <w:rStyle w:val="a6"/>
              </w:rPr>
              <w:t xml:space="preserve"> г.р. и старше </w:t>
            </w:r>
            <w:r w:rsidRPr="002C52D6">
              <w:rPr>
                <w:rStyle w:val="a6"/>
                <w:b/>
                <w:bCs/>
              </w:rPr>
              <w:t>(Дети);</w:t>
            </w:r>
          </w:p>
          <w:p w14:paraId="49455B92" w14:textId="06728C30" w:rsidR="00862ABD" w:rsidRPr="002C52D6" w:rsidRDefault="00C65489">
            <w:pPr>
              <w:rPr>
                <w:rStyle w:val="a6"/>
              </w:rPr>
            </w:pPr>
            <w:r w:rsidRPr="002C52D6">
              <w:rPr>
                <w:rStyle w:val="a6"/>
              </w:rPr>
              <w:t>- юноши (200</w:t>
            </w:r>
            <w:r w:rsidR="001901CD" w:rsidRPr="002C52D6">
              <w:rPr>
                <w:rStyle w:val="a6"/>
              </w:rPr>
              <w:t>3</w:t>
            </w:r>
            <w:r w:rsidRPr="002C52D6">
              <w:rPr>
                <w:rStyle w:val="a6"/>
              </w:rPr>
              <w:t>-200</w:t>
            </w:r>
            <w:r w:rsidR="001901CD" w:rsidRPr="002C52D6">
              <w:rPr>
                <w:rStyle w:val="a6"/>
              </w:rPr>
              <w:t>7</w:t>
            </w:r>
            <w:r w:rsidRPr="002C52D6">
              <w:rPr>
                <w:rStyle w:val="a6"/>
              </w:rPr>
              <w:t xml:space="preserve"> г.р.) на лошадях 201</w:t>
            </w:r>
            <w:r w:rsidR="001901CD" w:rsidRPr="002C52D6">
              <w:rPr>
                <w:rStyle w:val="a6"/>
              </w:rPr>
              <w:t>5</w:t>
            </w:r>
            <w:r w:rsidRPr="002C52D6">
              <w:rPr>
                <w:rStyle w:val="a6"/>
              </w:rPr>
              <w:t xml:space="preserve"> г.р. и старше </w:t>
            </w:r>
            <w:r w:rsidRPr="002C52D6">
              <w:rPr>
                <w:rStyle w:val="a6"/>
                <w:b/>
                <w:bCs/>
              </w:rPr>
              <w:t>(Юноши);</w:t>
            </w:r>
          </w:p>
          <w:p w14:paraId="04D6D7F8" w14:textId="2B6263ED" w:rsidR="00862ABD" w:rsidRPr="002C52D6" w:rsidRDefault="00C65489">
            <w:pPr>
              <w:rPr>
                <w:rStyle w:val="a6"/>
              </w:rPr>
            </w:pPr>
            <w:r w:rsidRPr="002C52D6">
              <w:rPr>
                <w:rStyle w:val="a6"/>
              </w:rPr>
              <w:t>- всадники 200</w:t>
            </w:r>
            <w:r w:rsidR="001901CD" w:rsidRPr="002C52D6">
              <w:rPr>
                <w:rStyle w:val="a6"/>
              </w:rPr>
              <w:t>9</w:t>
            </w:r>
            <w:r w:rsidRPr="002C52D6">
              <w:rPr>
                <w:rStyle w:val="a6"/>
              </w:rPr>
              <w:t xml:space="preserve"> г.р. и старше, ранее не выполнявшие нормативы 1-го и выше спортивных разрядов, на лошадях </w:t>
            </w:r>
            <w:r w:rsidR="00506C18">
              <w:rPr>
                <w:rStyle w:val="a6"/>
              </w:rPr>
              <w:t>4*</w:t>
            </w:r>
            <w:r w:rsidRPr="002C52D6">
              <w:rPr>
                <w:rStyle w:val="a6"/>
              </w:rPr>
              <w:t xml:space="preserve"> лет и старше (</w:t>
            </w:r>
            <w:r w:rsidR="00385BC5" w:rsidRPr="00385BC5">
              <w:rPr>
                <w:rStyle w:val="a6"/>
                <w:b/>
                <w:bCs/>
              </w:rPr>
              <w:t xml:space="preserve">Общий зачет </w:t>
            </w:r>
            <w:r w:rsidRPr="002C52D6">
              <w:rPr>
                <w:rStyle w:val="a6"/>
                <w:b/>
                <w:bCs/>
              </w:rPr>
              <w:t>Л);</w:t>
            </w:r>
            <w:r w:rsidRPr="002C52D6">
              <w:rPr>
                <w:rStyle w:val="a6"/>
              </w:rPr>
              <w:t xml:space="preserve"> </w:t>
            </w:r>
          </w:p>
          <w:p w14:paraId="4127F619" w14:textId="25F5DCA2" w:rsidR="00862ABD" w:rsidRPr="002C52D6" w:rsidRDefault="00C65489">
            <w:pPr>
              <w:rPr>
                <w:rStyle w:val="a6"/>
                <w:b/>
                <w:bCs/>
              </w:rPr>
            </w:pPr>
            <w:r w:rsidRPr="002C52D6">
              <w:rPr>
                <w:rStyle w:val="a6"/>
              </w:rPr>
              <w:t>- всадники 200</w:t>
            </w:r>
            <w:r w:rsidR="001901CD" w:rsidRPr="002C52D6">
              <w:rPr>
                <w:rStyle w:val="a6"/>
              </w:rPr>
              <w:t>5</w:t>
            </w:r>
            <w:r w:rsidRPr="002C52D6">
              <w:rPr>
                <w:rStyle w:val="a6"/>
              </w:rPr>
              <w:t xml:space="preserve"> г.р. и старше на лошадях 4 лет и старше (</w:t>
            </w:r>
            <w:r w:rsidRPr="002C52D6">
              <w:rPr>
                <w:rStyle w:val="a6"/>
                <w:b/>
                <w:bCs/>
              </w:rPr>
              <w:t>Взрослые)</w:t>
            </w:r>
          </w:p>
          <w:p w14:paraId="3518EEFB" w14:textId="565587CF" w:rsidR="00862ABD" w:rsidRPr="002C52D6" w:rsidRDefault="00C65489" w:rsidP="001901CD">
            <w:r w:rsidRPr="002C52D6">
              <w:rPr>
                <w:rStyle w:val="a6"/>
                <w:b/>
                <w:bCs/>
              </w:rPr>
              <w:t xml:space="preserve">- </w:t>
            </w:r>
            <w:r w:rsidRPr="002C52D6">
              <w:rPr>
                <w:rStyle w:val="a6"/>
              </w:rPr>
              <w:t>всадники 200</w:t>
            </w:r>
            <w:r w:rsidR="002C52D6" w:rsidRPr="002C52D6">
              <w:rPr>
                <w:rStyle w:val="a6"/>
              </w:rPr>
              <w:t>3</w:t>
            </w:r>
            <w:r w:rsidRPr="002C52D6">
              <w:rPr>
                <w:rStyle w:val="a6"/>
              </w:rPr>
              <w:t xml:space="preserve"> г.р. и старше на лошадях 4, 5, 6 лет </w:t>
            </w:r>
            <w:r w:rsidRPr="002C52D6">
              <w:rPr>
                <w:rStyle w:val="a6"/>
                <w:b/>
                <w:bCs/>
              </w:rPr>
              <w:t>(Езды для молодых лошадей).</w:t>
            </w:r>
          </w:p>
        </w:tc>
      </w:tr>
      <w:tr w:rsidR="00862ABD" w14:paraId="05E754ED" w14:textId="77777777" w:rsidTr="000D05A4">
        <w:trPr>
          <w:gridAfter w:val="1"/>
          <w:wAfter w:w="736" w:type="dxa"/>
          <w:trHeight w:val="323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CFC3" w14:textId="77777777" w:rsidR="00862ABD" w:rsidRDefault="00C65489">
            <w:pPr>
              <w:rPr>
                <w:rStyle w:val="a6"/>
              </w:rPr>
            </w:pPr>
            <w:r>
              <w:rPr>
                <w:rStyle w:val="a6"/>
              </w:rPr>
              <w:t>Количество лошадей на одного всадника (в одной езде):</w:t>
            </w:r>
          </w:p>
          <w:p w14:paraId="177D38B8" w14:textId="77777777" w:rsidR="00862ABD" w:rsidRDefault="00C65489">
            <w:r>
              <w:rPr>
                <w:rStyle w:val="a6"/>
              </w:rPr>
              <w:t>Количество стартов у лошади: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AC42" w14:textId="77777777" w:rsidR="00862ABD" w:rsidRDefault="00C65489">
            <w:pPr>
              <w:rPr>
                <w:rStyle w:val="a6"/>
              </w:rPr>
            </w:pPr>
            <w:r>
              <w:rPr>
                <w:rStyle w:val="a6"/>
              </w:rPr>
              <w:t>Не ограничено.</w:t>
            </w:r>
          </w:p>
          <w:p w14:paraId="20DE2969" w14:textId="77777777" w:rsidR="00862ABD" w:rsidRDefault="00C65489">
            <w:r>
              <w:rPr>
                <w:rStyle w:val="a6"/>
              </w:rPr>
              <w:t>Не более двух.</w:t>
            </w:r>
          </w:p>
        </w:tc>
      </w:tr>
      <w:tr w:rsidR="00862ABD" w14:paraId="38AA0847" w14:textId="77777777" w:rsidTr="000D05A4">
        <w:trPr>
          <w:trHeight w:val="554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A8EB" w14:textId="77777777" w:rsidR="00862ABD" w:rsidRDefault="00C65489">
            <w:pPr>
              <w:jc w:val="both"/>
            </w:pPr>
            <w:r>
              <w:rPr>
                <w:rStyle w:val="a6"/>
              </w:rPr>
              <w:t>ВНИМАНИЮ УЧАСТНИКОВ! Для всех всадников, не достигших возраста 25 лет, и всадников на лошадях 4-6 лет обязательно ношение защитного шлема все время, когда они находятся на лошади! Остальные категории всадников могут выступать в цилиндрах.</w:t>
            </w:r>
          </w:p>
        </w:tc>
      </w:tr>
    </w:tbl>
    <w:p w14:paraId="6E0C5B84" w14:textId="77777777" w:rsidR="00862ABD" w:rsidRDefault="00C65489">
      <w:pPr>
        <w:numPr>
          <w:ilvl w:val="0"/>
          <w:numId w:val="10"/>
        </w:numPr>
        <w:shd w:val="clear" w:color="auto" w:fill="E6E6E6"/>
        <w:spacing w:before="200" w:after="100"/>
      </w:pPr>
      <w:r>
        <w:rPr>
          <w:rStyle w:val="a6"/>
          <w:b/>
          <w:bCs/>
        </w:rPr>
        <w:t>ЗАЯВКИ</w:t>
      </w:r>
    </w:p>
    <w:p w14:paraId="7AF9A5AA" w14:textId="1B5A6D62" w:rsidR="006A04BF" w:rsidRDefault="00C65489">
      <w:pPr>
        <w:rPr>
          <w:rStyle w:val="a6"/>
        </w:rPr>
      </w:pPr>
      <w:r>
        <w:rPr>
          <w:rStyle w:val="a6"/>
        </w:rPr>
        <w:lastRenderedPageBreak/>
        <w:t xml:space="preserve">Предварительные заявки подаются до </w:t>
      </w:r>
      <w:r w:rsidR="00DF652C">
        <w:rPr>
          <w:rStyle w:val="a6"/>
        </w:rPr>
        <w:t xml:space="preserve">10 сентября </w:t>
      </w:r>
      <w:r w:rsidR="001901CD">
        <w:rPr>
          <w:rStyle w:val="a6"/>
        </w:rPr>
        <w:t>2021</w:t>
      </w:r>
      <w:r>
        <w:rPr>
          <w:rStyle w:val="a6"/>
        </w:rPr>
        <w:t xml:space="preserve"> г. по </w:t>
      </w:r>
      <w:proofErr w:type="spellStart"/>
      <w:r>
        <w:rPr>
          <w:rStyle w:val="a6"/>
        </w:rPr>
        <w:t>e-mail</w:t>
      </w:r>
      <w:proofErr w:type="spellEnd"/>
      <w:r>
        <w:rPr>
          <w:rStyle w:val="a6"/>
        </w:rPr>
        <w:t xml:space="preserve">: </w:t>
      </w:r>
      <w:hyperlink r:id="rId9" w:history="1">
        <w:r>
          <w:rPr>
            <w:rStyle w:val="Hyperlink1"/>
          </w:rPr>
          <w:t>kskdivniy@gmail.com</w:t>
        </w:r>
      </w:hyperlink>
      <w:r>
        <w:rPr>
          <w:rStyle w:val="a6"/>
        </w:rPr>
        <w:t xml:space="preserve">.   </w:t>
      </w:r>
    </w:p>
    <w:p w14:paraId="6B1FBAFB" w14:textId="70E0CBDC" w:rsidR="00862ABD" w:rsidRDefault="00C65489">
      <w:pPr>
        <w:rPr>
          <w:rStyle w:val="a6"/>
          <w:b/>
          <w:bCs/>
          <w:u w:val="single"/>
        </w:rPr>
      </w:pPr>
      <w:r>
        <w:rPr>
          <w:rStyle w:val="a6"/>
        </w:rPr>
        <w:t xml:space="preserve">Телефон мандатной комиссии: </w:t>
      </w:r>
      <w:r>
        <w:rPr>
          <w:rStyle w:val="a6"/>
          <w:b/>
          <w:bCs/>
          <w:u w:val="single"/>
        </w:rPr>
        <w:t>+7-929-661-11-51</w:t>
      </w:r>
    </w:p>
    <w:p w14:paraId="3B551BE8" w14:textId="77777777" w:rsidR="00A75FB7" w:rsidRPr="00B85909" w:rsidRDefault="00A75FB7">
      <w:pPr>
        <w:rPr>
          <w:rStyle w:val="a6"/>
          <w:b/>
          <w:bCs/>
          <w:i/>
          <w:iCs/>
          <w:sz w:val="14"/>
          <w:u w:val="single"/>
        </w:rPr>
      </w:pPr>
    </w:p>
    <w:p w14:paraId="4B1C5C56" w14:textId="7FA2F5B1" w:rsidR="00862ABD" w:rsidRDefault="00C65489">
      <w:pPr>
        <w:rPr>
          <w:rStyle w:val="a6"/>
        </w:rPr>
      </w:pPr>
      <w:r>
        <w:rPr>
          <w:rStyle w:val="a6"/>
        </w:rPr>
        <w:t xml:space="preserve">ВНИМАНИЕ! В случае большого количества заявок оргкомитет имеет право приостановить прием заявок раньше </w:t>
      </w:r>
      <w:r w:rsidR="00582850">
        <w:rPr>
          <w:rStyle w:val="a6"/>
        </w:rPr>
        <w:t>1</w:t>
      </w:r>
      <w:r w:rsidR="00DF652C">
        <w:rPr>
          <w:rStyle w:val="a6"/>
        </w:rPr>
        <w:t>0 сентября</w:t>
      </w:r>
      <w:r>
        <w:rPr>
          <w:rStyle w:val="a6"/>
        </w:rPr>
        <w:t>.</w:t>
      </w:r>
    </w:p>
    <w:p w14:paraId="1A0F2CE8" w14:textId="77777777" w:rsidR="00862ABD" w:rsidRDefault="00C65489">
      <w:pPr>
        <w:rPr>
          <w:rStyle w:val="a6"/>
          <w:b/>
          <w:bCs/>
          <w:u w:val="single"/>
        </w:rPr>
      </w:pPr>
      <w:r>
        <w:rPr>
          <w:rStyle w:val="a6"/>
        </w:rPr>
        <w:t xml:space="preserve">Документы для мандатной комиссии могут быть представлены в электронном виде </w:t>
      </w:r>
      <w:r w:rsidR="00A65457">
        <w:rPr>
          <w:rStyle w:val="a6"/>
        </w:rPr>
        <w:t>(</w:t>
      </w:r>
      <w:r>
        <w:rPr>
          <w:rStyle w:val="a6"/>
        </w:rPr>
        <w:t xml:space="preserve">отсканированы), а оригиналы документов в день соревнований до начала соревнований секретарю соревнований. </w:t>
      </w:r>
    </w:p>
    <w:p w14:paraId="533A75B4" w14:textId="77777777" w:rsidR="00862ABD" w:rsidRDefault="00C65489">
      <w:pPr>
        <w:rPr>
          <w:rStyle w:val="a6"/>
        </w:rPr>
      </w:pPr>
      <w:r>
        <w:rPr>
          <w:rStyle w:val="a6"/>
          <w:b/>
          <w:bCs/>
          <w:u w:val="single"/>
        </w:rPr>
        <w:t xml:space="preserve">В окончательной заявке должно быть указано: </w:t>
      </w:r>
    </w:p>
    <w:p w14:paraId="04C267CA" w14:textId="77777777" w:rsidR="00862ABD" w:rsidRDefault="00C65489" w:rsidP="00C65489">
      <w:pPr>
        <w:rPr>
          <w:rStyle w:val="a6"/>
        </w:rPr>
      </w:pPr>
      <w:r>
        <w:rPr>
          <w:rStyle w:val="a6"/>
        </w:rPr>
        <w:t>- Фамилия, имя всадника, год его рождения, разряд,</w:t>
      </w:r>
      <w:r w:rsidRPr="00C65489">
        <w:rPr>
          <w:rStyle w:val="a6"/>
        </w:rPr>
        <w:t xml:space="preserve"> </w:t>
      </w:r>
      <w:r>
        <w:rPr>
          <w:rStyle w:val="a6"/>
        </w:rPr>
        <w:t>Регион, клуб</w:t>
      </w:r>
    </w:p>
    <w:p w14:paraId="31146B5A" w14:textId="77777777" w:rsidR="00862ABD" w:rsidRDefault="00C65489">
      <w:pPr>
        <w:jc w:val="both"/>
        <w:rPr>
          <w:rStyle w:val="a6"/>
        </w:rPr>
      </w:pPr>
      <w:r>
        <w:rPr>
          <w:rStyle w:val="a6"/>
        </w:rPr>
        <w:t xml:space="preserve">- Кличка лошади, год рождения, пол, масть, порода, происхождение (кличка отца), место рождения, рост в холке – для пони, владелец лошади, номер паспорта спортивной лошади ФКСР </w:t>
      </w:r>
    </w:p>
    <w:p w14:paraId="776733A8" w14:textId="40862761" w:rsidR="00862ABD" w:rsidRDefault="00C65489" w:rsidP="001A180B">
      <w:pPr>
        <w:jc w:val="both"/>
        <w:rPr>
          <w:rStyle w:val="a6"/>
        </w:rPr>
      </w:pPr>
      <w:r>
        <w:rPr>
          <w:rStyle w:val="a6"/>
        </w:rPr>
        <w:t xml:space="preserve">- Фамилия, имя, отчество тренера, для детей – также фамилия, имя, отчество родителей, контактная информация (телефон, </w:t>
      </w:r>
      <w:proofErr w:type="spellStart"/>
      <w:r>
        <w:rPr>
          <w:rStyle w:val="a6"/>
        </w:rPr>
        <w:t>e-mail</w:t>
      </w:r>
      <w:proofErr w:type="spellEnd"/>
      <w:r>
        <w:rPr>
          <w:rStyle w:val="a6"/>
        </w:rPr>
        <w:t>)</w:t>
      </w:r>
      <w:r w:rsidR="00D54F4D">
        <w:rPr>
          <w:rStyle w:val="a6"/>
        </w:rPr>
        <w:t>.</w:t>
      </w:r>
    </w:p>
    <w:p w14:paraId="21BA6340" w14:textId="77777777" w:rsidR="001A180B" w:rsidRPr="001A180B" w:rsidRDefault="001A180B" w:rsidP="001A180B">
      <w:pPr>
        <w:jc w:val="both"/>
        <w:rPr>
          <w:rStyle w:val="a6"/>
          <w:sz w:val="12"/>
        </w:rPr>
      </w:pPr>
    </w:p>
    <w:p w14:paraId="067E5A15" w14:textId="77777777" w:rsidR="00862ABD" w:rsidRDefault="00C65489" w:rsidP="001A180B">
      <w:pPr>
        <w:numPr>
          <w:ilvl w:val="0"/>
          <w:numId w:val="2"/>
        </w:numPr>
        <w:shd w:val="clear" w:color="auto" w:fill="E6E6E6"/>
      </w:pPr>
      <w:r>
        <w:rPr>
          <w:rStyle w:val="a6"/>
          <w:b/>
          <w:bCs/>
        </w:rPr>
        <w:t>УЧАСТИЕ</w:t>
      </w:r>
    </w:p>
    <w:p w14:paraId="38528436" w14:textId="77777777" w:rsidR="00862ABD" w:rsidRDefault="00C65489" w:rsidP="001A180B">
      <w:pPr>
        <w:pStyle w:val="21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До выступления всадника в секретариат должны быть предоставлены следующие документы:</w:t>
      </w:r>
    </w:p>
    <w:p w14:paraId="50A6E861" w14:textId="64007B49" w:rsidR="00862ABD" w:rsidRDefault="00C65489">
      <w:pPr>
        <w:numPr>
          <w:ilvl w:val="0"/>
          <w:numId w:val="12"/>
        </w:numPr>
        <w:rPr>
          <w:b/>
          <w:bCs/>
        </w:rPr>
      </w:pPr>
      <w:r>
        <w:rPr>
          <w:rStyle w:val="a6"/>
          <w:b/>
          <w:bCs/>
        </w:rPr>
        <w:t xml:space="preserve">Документ, подтверждающий регистрацию </w:t>
      </w:r>
      <w:r w:rsidR="001901CD">
        <w:rPr>
          <w:rStyle w:val="a6"/>
          <w:b/>
          <w:bCs/>
        </w:rPr>
        <w:t xml:space="preserve">всадника </w:t>
      </w:r>
      <w:r>
        <w:rPr>
          <w:rStyle w:val="a6"/>
          <w:b/>
          <w:bCs/>
        </w:rPr>
        <w:t>ФКСР на 20</w:t>
      </w:r>
      <w:r w:rsidR="00ED64C4">
        <w:rPr>
          <w:rStyle w:val="a6"/>
          <w:b/>
          <w:bCs/>
        </w:rPr>
        <w:t>2</w:t>
      </w:r>
      <w:r w:rsidR="001901CD">
        <w:rPr>
          <w:rStyle w:val="a6"/>
          <w:b/>
          <w:bCs/>
        </w:rPr>
        <w:t>1</w:t>
      </w:r>
      <w:r>
        <w:rPr>
          <w:rStyle w:val="a6"/>
          <w:b/>
          <w:bCs/>
        </w:rPr>
        <w:t xml:space="preserve"> год;</w:t>
      </w:r>
    </w:p>
    <w:p w14:paraId="2E2DA622" w14:textId="77777777" w:rsidR="00862ABD" w:rsidRDefault="00C65489">
      <w:pPr>
        <w:numPr>
          <w:ilvl w:val="0"/>
          <w:numId w:val="13"/>
        </w:numPr>
        <w:rPr>
          <w:b/>
          <w:bCs/>
        </w:rPr>
      </w:pPr>
      <w:r>
        <w:rPr>
          <w:rStyle w:val="a6"/>
        </w:rPr>
        <w:t>документ, удостоверяющий личность спортсмена (паспорт, свидетельство о рождении);</w:t>
      </w:r>
    </w:p>
    <w:p w14:paraId="284B387A" w14:textId="77777777" w:rsidR="00862ABD" w:rsidRDefault="00C65489">
      <w:pPr>
        <w:numPr>
          <w:ilvl w:val="0"/>
          <w:numId w:val="13"/>
        </w:numPr>
      </w:pPr>
      <w:r>
        <w:rPr>
          <w:rStyle w:val="a6"/>
        </w:rPr>
        <w:t>паспорт(а) спортивной лошади ФКСР/</w:t>
      </w:r>
      <w:r>
        <w:rPr>
          <w:rStyle w:val="a6"/>
          <w:lang w:val="en-US"/>
        </w:rPr>
        <w:t>FEI</w:t>
      </w:r>
      <w:r>
        <w:rPr>
          <w:rStyle w:val="a6"/>
        </w:rPr>
        <w:t>;</w:t>
      </w:r>
    </w:p>
    <w:p w14:paraId="68C256CB" w14:textId="77777777" w:rsidR="00862ABD" w:rsidRDefault="00C65489">
      <w:pPr>
        <w:numPr>
          <w:ilvl w:val="0"/>
          <w:numId w:val="13"/>
        </w:numPr>
      </w:pPr>
      <w:r>
        <w:rPr>
          <w:rStyle w:val="a6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 – при наличии;</w:t>
      </w:r>
    </w:p>
    <w:p w14:paraId="0288859D" w14:textId="77777777" w:rsidR="00862ABD" w:rsidRDefault="00C65489">
      <w:pPr>
        <w:numPr>
          <w:ilvl w:val="0"/>
          <w:numId w:val="13"/>
        </w:numPr>
      </w:pPr>
      <w:r>
        <w:rPr>
          <w:rStyle w:val="a6"/>
        </w:rPr>
        <w:t xml:space="preserve">действующий медицинский допуск </w:t>
      </w:r>
      <w:r>
        <w:rPr>
          <w:rStyle w:val="Hyperlink1"/>
        </w:rPr>
        <w:t>спортивного диспансера</w:t>
      </w:r>
      <w:r>
        <w:rPr>
          <w:rStyle w:val="a6"/>
        </w:rPr>
        <w:t>;</w:t>
      </w:r>
    </w:p>
    <w:p w14:paraId="4A7A7FAC" w14:textId="77777777" w:rsidR="00862ABD" w:rsidRDefault="00C65489">
      <w:pPr>
        <w:numPr>
          <w:ilvl w:val="0"/>
          <w:numId w:val="13"/>
        </w:numPr>
      </w:pPr>
      <w:r>
        <w:rPr>
          <w:rStyle w:val="a6"/>
        </w:rPr>
        <w:t xml:space="preserve">для спортсменов, которым на день проведения соревнования не исполнилось 18 лет, требуется </w:t>
      </w:r>
      <w:r>
        <w:rPr>
          <w:rStyle w:val="a6"/>
          <w:b/>
          <w:bCs/>
        </w:rPr>
        <w:t>нотариально</w:t>
      </w:r>
      <w:r>
        <w:rPr>
          <w:rStyle w:val="a6"/>
        </w:rPr>
        <w:t xml:space="preserve"> заверенные </w:t>
      </w:r>
      <w:r>
        <w:rPr>
          <w:rStyle w:val="a6"/>
          <w:b/>
          <w:bCs/>
        </w:rPr>
        <w:t xml:space="preserve">согласие </w:t>
      </w:r>
      <w:r>
        <w:rPr>
          <w:rStyle w:val="a6"/>
        </w:rPr>
        <w:t xml:space="preserve">(заявление) тренеру от родителей или законного опекуна на право действовать от их имени </w:t>
      </w:r>
      <w:r>
        <w:rPr>
          <w:rStyle w:val="a6"/>
          <w:b/>
          <w:bCs/>
        </w:rPr>
        <w:t>и разрешение</w:t>
      </w:r>
      <w:r>
        <w:rPr>
          <w:rStyle w:val="a6"/>
        </w:rPr>
        <w:t xml:space="preserve"> на участие в соревнованиях по конному спорту;      </w:t>
      </w:r>
    </w:p>
    <w:p w14:paraId="5880C6B2" w14:textId="77777777" w:rsidR="00862ABD" w:rsidRDefault="00C65489">
      <w:pPr>
        <w:numPr>
          <w:ilvl w:val="0"/>
          <w:numId w:val="13"/>
        </w:numPr>
      </w:pPr>
      <w:r>
        <w:rPr>
          <w:rStyle w:val="a6"/>
        </w:rPr>
        <w:t>действующий страховой полис от несчастных случаев во время проведения соревнований по конному спорту;</w:t>
      </w:r>
    </w:p>
    <w:p w14:paraId="5F538A02" w14:textId="77777777" w:rsidR="00862ABD" w:rsidRDefault="00C65489">
      <w:pPr>
        <w:tabs>
          <w:tab w:val="left" w:pos="3402"/>
          <w:tab w:val="left" w:pos="5670"/>
        </w:tabs>
        <w:jc w:val="both"/>
        <w:rPr>
          <w:rStyle w:val="a6"/>
          <w:b/>
          <w:bCs/>
        </w:rPr>
      </w:pPr>
      <w:r>
        <w:rPr>
          <w:rStyle w:val="a6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5D8DF9C7" w14:textId="68DA6BCB" w:rsidR="00A75FB7" w:rsidRPr="00385BC5" w:rsidRDefault="00C65489">
      <w:pPr>
        <w:rPr>
          <w:rStyle w:val="a6"/>
          <w:b/>
          <w:bCs/>
        </w:rPr>
      </w:pPr>
      <w:r>
        <w:rPr>
          <w:rStyle w:val="a6"/>
          <w:b/>
          <w:bCs/>
        </w:rPr>
        <w:t xml:space="preserve">Всадники, не достигшие возраста 18-ти лет, не могут участвовать в </w:t>
      </w:r>
      <w:r w:rsidR="00A65457">
        <w:rPr>
          <w:rStyle w:val="a6"/>
          <w:b/>
          <w:bCs/>
        </w:rPr>
        <w:t>с</w:t>
      </w:r>
      <w:r>
        <w:rPr>
          <w:rStyle w:val="a6"/>
          <w:b/>
          <w:bCs/>
        </w:rPr>
        <w:t>оревнованиях на лошадях моложе 6-ти лет.</w:t>
      </w:r>
    </w:p>
    <w:p w14:paraId="18007D44" w14:textId="2EC11957" w:rsidR="009D520C" w:rsidRPr="009D520C" w:rsidRDefault="00C65489" w:rsidP="00DF652C">
      <w:pPr>
        <w:tabs>
          <w:tab w:val="left" w:pos="3402"/>
          <w:tab w:val="left" w:pos="5670"/>
        </w:tabs>
        <w:jc w:val="both"/>
        <w:rPr>
          <w:rStyle w:val="a6"/>
          <w:b/>
          <w:bCs/>
          <w:color w:val="FF0000"/>
          <w:sz w:val="28"/>
          <w:szCs w:val="28"/>
        </w:rPr>
      </w:pPr>
      <w:r>
        <w:rPr>
          <w:rStyle w:val="a6"/>
          <w:b/>
          <w:bCs/>
        </w:rPr>
        <w:t>Требования к форме одежды и снаряжению:</w:t>
      </w:r>
      <w:r w:rsidR="00DF652C">
        <w:rPr>
          <w:rStyle w:val="a6"/>
          <w:b/>
          <w:bCs/>
        </w:rPr>
        <w:t xml:space="preserve"> </w:t>
      </w:r>
      <w:r w:rsidR="009D520C" w:rsidRPr="009D520C">
        <w:rPr>
          <w:rStyle w:val="a6"/>
          <w:b/>
          <w:bCs/>
          <w:color w:val="FF0000"/>
          <w:sz w:val="28"/>
          <w:szCs w:val="28"/>
        </w:rPr>
        <w:t>НОШЕНИЕ ЗАЩИТНОГО ШЛЕМА ОБЯЗАТЕЛЬНО ДЛЯ ВСЕХ КАТЕГОРИЙ УЧАСТНИКОВ!</w:t>
      </w:r>
    </w:p>
    <w:p w14:paraId="59133B93" w14:textId="77777777" w:rsidR="009D520C" w:rsidRPr="00B85909" w:rsidRDefault="009D520C" w:rsidP="009D520C">
      <w:pPr>
        <w:tabs>
          <w:tab w:val="left" w:pos="3402"/>
          <w:tab w:val="left" w:pos="5670"/>
        </w:tabs>
        <w:jc w:val="center"/>
        <w:rPr>
          <w:rStyle w:val="a6"/>
          <w:b/>
          <w:bCs/>
          <w:color w:val="FF0000"/>
          <w:sz w:val="12"/>
        </w:rPr>
      </w:pPr>
    </w:p>
    <w:tbl>
      <w:tblPr>
        <w:tblStyle w:val="TableNormal"/>
        <w:tblW w:w="1103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70"/>
        <w:gridCol w:w="3827"/>
        <w:gridCol w:w="4536"/>
      </w:tblGrid>
      <w:tr w:rsidR="00862ABD" w:rsidRPr="00EB178F" w14:paraId="3BD29889" w14:textId="77777777" w:rsidTr="00700A34">
        <w:trPr>
          <w:trHeight w:val="18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8E95" w14:textId="36359769" w:rsidR="00862ABD" w:rsidRPr="00EB178F" w:rsidRDefault="009D520C" w:rsidP="001A180B">
            <w:pPr>
              <w:tabs>
                <w:tab w:val="left" w:pos="3402"/>
                <w:tab w:val="left" w:pos="5670"/>
              </w:tabs>
              <w:jc w:val="center"/>
              <w:rPr>
                <w:sz w:val="22"/>
                <w:szCs w:val="22"/>
              </w:rPr>
            </w:pPr>
            <w:r>
              <w:rPr>
                <w:rStyle w:val="a6"/>
                <w:b/>
                <w:bCs/>
                <w:sz w:val="22"/>
                <w:szCs w:val="22"/>
              </w:rPr>
              <w:t>Программа/категория участн</w:t>
            </w:r>
            <w:r w:rsidR="00F41DEE">
              <w:rPr>
                <w:rStyle w:val="a6"/>
                <w:b/>
                <w:bCs/>
                <w:sz w:val="22"/>
                <w:szCs w:val="22"/>
              </w:rPr>
              <w:t>и</w:t>
            </w:r>
            <w:r>
              <w:rPr>
                <w:rStyle w:val="a6"/>
                <w:b/>
                <w:bCs/>
                <w:sz w:val="22"/>
                <w:szCs w:val="22"/>
              </w:rPr>
              <w:t>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A52D" w14:textId="77777777" w:rsidR="00862ABD" w:rsidRPr="00EB178F" w:rsidRDefault="00C65489" w:rsidP="001A180B">
            <w:pPr>
              <w:tabs>
                <w:tab w:val="left" w:pos="3402"/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EB178F">
              <w:rPr>
                <w:rStyle w:val="a6"/>
                <w:b/>
                <w:bCs/>
                <w:sz w:val="22"/>
                <w:szCs w:val="22"/>
              </w:rPr>
              <w:t>Всадник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67EB" w14:textId="77777777" w:rsidR="00862ABD" w:rsidRPr="00EB178F" w:rsidRDefault="00C65489" w:rsidP="001A180B">
            <w:pPr>
              <w:tabs>
                <w:tab w:val="left" w:pos="3402"/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EB178F">
              <w:rPr>
                <w:rStyle w:val="a6"/>
                <w:b/>
                <w:bCs/>
                <w:sz w:val="22"/>
                <w:szCs w:val="22"/>
              </w:rPr>
              <w:t>Лошадь</w:t>
            </w:r>
          </w:p>
        </w:tc>
      </w:tr>
      <w:tr w:rsidR="00862ABD" w:rsidRPr="00EB178F" w14:paraId="25AFC278" w14:textId="77777777" w:rsidTr="00F41DEE">
        <w:trPr>
          <w:trHeight w:val="103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2847B" w14:textId="77777777" w:rsidR="00862ABD" w:rsidRPr="00EB178F" w:rsidRDefault="00C65489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Тест</w:t>
            </w:r>
            <w:r w:rsidRPr="00EB178F">
              <w:rPr>
                <w:rStyle w:val="a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78F">
              <w:rPr>
                <w:rStyle w:val="a6"/>
                <w:sz w:val="22"/>
                <w:szCs w:val="22"/>
                <w:lang w:val="en-US"/>
              </w:rPr>
              <w:t>для</w:t>
            </w:r>
            <w:proofErr w:type="spellEnd"/>
            <w:r w:rsidRPr="00EB178F">
              <w:rPr>
                <w:rStyle w:val="a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178F">
              <w:rPr>
                <w:rStyle w:val="a6"/>
                <w:sz w:val="22"/>
                <w:szCs w:val="22"/>
                <w:lang w:val="en-US"/>
              </w:rPr>
              <w:t>начинающих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2BD0" w14:textId="11CBDEA9" w:rsidR="00862ABD" w:rsidRPr="00F41DEE" w:rsidRDefault="009D520C" w:rsidP="001A180B">
            <w:pPr>
              <w:rPr>
                <w:sz w:val="22"/>
                <w:szCs w:val="22"/>
              </w:rPr>
            </w:pPr>
            <w:r w:rsidRPr="00F41DEE">
              <w:rPr>
                <w:rStyle w:val="a6"/>
                <w:sz w:val="22"/>
                <w:szCs w:val="22"/>
              </w:rPr>
              <w:t>Редингот</w:t>
            </w:r>
            <w:r w:rsidR="00DC3555" w:rsidRPr="00F41DEE">
              <w:rPr>
                <w:rStyle w:val="a6"/>
                <w:sz w:val="22"/>
                <w:szCs w:val="22"/>
              </w:rPr>
              <w:t>, шпоры по желанию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AF31" w14:textId="5529BF87" w:rsidR="00862ABD" w:rsidRPr="00EB178F" w:rsidRDefault="00C65489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Трензельное оголовье, допускается использование дополнительных средств управления, не идущих в руку, допускается использование хлыста до 120 см</w:t>
            </w:r>
          </w:p>
        </w:tc>
      </w:tr>
      <w:tr w:rsidR="00506C18" w:rsidRPr="00EB178F" w14:paraId="23396EE4" w14:textId="77777777" w:rsidTr="00F41DEE">
        <w:trPr>
          <w:trHeight w:val="26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A514" w14:textId="04F2DEEA" w:rsidR="00506C18" w:rsidRDefault="00385BC5" w:rsidP="001A180B">
            <w:pPr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ППЮ</w:t>
            </w:r>
            <w:r w:rsidR="00506C18" w:rsidRPr="00EB178F">
              <w:rPr>
                <w:rStyle w:val="a6"/>
                <w:sz w:val="22"/>
                <w:szCs w:val="22"/>
              </w:rPr>
              <w:t xml:space="preserve"> </w:t>
            </w:r>
          </w:p>
          <w:p w14:paraId="62C43D00" w14:textId="6513C99F" w:rsidR="00506C18" w:rsidRPr="00EB178F" w:rsidRDefault="00385BC5" w:rsidP="001A180B">
            <w:pPr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Малый приз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A7BA" w14:textId="77777777" w:rsidR="00506C18" w:rsidRPr="00F41DEE" w:rsidRDefault="00506C18" w:rsidP="001901CD">
            <w:pPr>
              <w:rPr>
                <w:rStyle w:val="a6"/>
                <w:sz w:val="22"/>
                <w:szCs w:val="22"/>
              </w:rPr>
            </w:pPr>
          </w:p>
          <w:p w14:paraId="1CFECD04" w14:textId="112CA730" w:rsidR="00506C18" w:rsidRPr="00F41DEE" w:rsidRDefault="00F41DEE" w:rsidP="001901CD">
            <w:pPr>
              <w:rPr>
                <w:rStyle w:val="a6"/>
                <w:sz w:val="22"/>
                <w:szCs w:val="22"/>
              </w:rPr>
            </w:pPr>
            <w:r w:rsidRPr="00F41DEE">
              <w:rPr>
                <w:rStyle w:val="a6"/>
                <w:sz w:val="22"/>
                <w:szCs w:val="22"/>
              </w:rPr>
              <w:t>фрак/редингот</w:t>
            </w:r>
          </w:p>
          <w:p w14:paraId="3BF195ED" w14:textId="77777777" w:rsidR="00506C18" w:rsidRPr="00F41DEE" w:rsidRDefault="00506C18" w:rsidP="001901CD">
            <w:pPr>
              <w:rPr>
                <w:rStyle w:val="a6"/>
                <w:sz w:val="22"/>
                <w:szCs w:val="22"/>
              </w:rPr>
            </w:pPr>
          </w:p>
          <w:p w14:paraId="41F47B34" w14:textId="2A55BE15" w:rsidR="00506C18" w:rsidRDefault="00506C18" w:rsidP="001901CD">
            <w:pPr>
              <w:rPr>
                <w:rStyle w:val="a6"/>
                <w:sz w:val="22"/>
                <w:szCs w:val="22"/>
              </w:rPr>
            </w:pPr>
          </w:p>
          <w:p w14:paraId="3669E390" w14:textId="174BE8CA" w:rsidR="00781383" w:rsidRDefault="00781383" w:rsidP="001901CD">
            <w:pPr>
              <w:rPr>
                <w:rStyle w:val="a6"/>
                <w:sz w:val="22"/>
                <w:szCs w:val="22"/>
              </w:rPr>
            </w:pPr>
          </w:p>
          <w:p w14:paraId="562E4487" w14:textId="77777777" w:rsidR="00781383" w:rsidRPr="00F41DEE" w:rsidRDefault="00781383" w:rsidP="001901CD">
            <w:pPr>
              <w:rPr>
                <w:rStyle w:val="a6"/>
                <w:sz w:val="22"/>
                <w:szCs w:val="22"/>
              </w:rPr>
            </w:pPr>
          </w:p>
          <w:p w14:paraId="1D6506D0" w14:textId="3E118A54" w:rsidR="00506C18" w:rsidRPr="00F41DEE" w:rsidRDefault="00506C18" w:rsidP="001901CD">
            <w:pPr>
              <w:rPr>
                <w:sz w:val="22"/>
                <w:szCs w:val="22"/>
              </w:rPr>
            </w:pPr>
            <w:r w:rsidRPr="00F41DEE">
              <w:rPr>
                <w:rStyle w:val="a6"/>
                <w:sz w:val="22"/>
                <w:szCs w:val="22"/>
              </w:rPr>
              <w:t xml:space="preserve">фрак/редингот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1CEC" w14:textId="77777777" w:rsidR="00506C18" w:rsidRPr="00EB178F" w:rsidRDefault="00506C18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Мундштучное/трензельное оголовье</w:t>
            </w:r>
          </w:p>
        </w:tc>
      </w:tr>
      <w:tr w:rsidR="00506C18" w:rsidRPr="00EB178F" w14:paraId="65FDC76D" w14:textId="77777777" w:rsidTr="00F41DEE">
        <w:trPr>
          <w:trHeight w:val="815"/>
        </w:trPr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B48B" w14:textId="0B0BC4A5" w:rsidR="00506C18" w:rsidRDefault="00385BC5" w:rsidP="001A180B">
            <w:pPr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ППЮ</w:t>
            </w:r>
            <w:r w:rsidR="00506C18" w:rsidRPr="00EB178F">
              <w:rPr>
                <w:rStyle w:val="a6"/>
                <w:sz w:val="22"/>
                <w:szCs w:val="22"/>
              </w:rPr>
              <w:t>, зачет для любителей</w:t>
            </w:r>
          </w:p>
          <w:p w14:paraId="72FADD80" w14:textId="06FC9037" w:rsidR="00506C18" w:rsidRPr="00EB178F" w:rsidRDefault="00385BC5" w:rsidP="00506C18">
            <w:pPr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ППЮ</w:t>
            </w:r>
            <w:r w:rsidR="00DF652C">
              <w:rPr>
                <w:rStyle w:val="a6"/>
                <w:sz w:val="22"/>
                <w:szCs w:val="22"/>
              </w:rPr>
              <w:t>,</w:t>
            </w:r>
            <w:r w:rsidR="00506C18" w:rsidRPr="00EB178F">
              <w:rPr>
                <w:rStyle w:val="a6"/>
                <w:sz w:val="22"/>
                <w:szCs w:val="22"/>
              </w:rPr>
              <w:t xml:space="preserve"> общий зачет</w:t>
            </w:r>
          </w:p>
          <w:p w14:paraId="1256ECD4" w14:textId="77777777" w:rsidR="00506C18" w:rsidRDefault="00506C18" w:rsidP="001A180B">
            <w:pPr>
              <w:rPr>
                <w:rStyle w:val="a6"/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Езда ЭКВИ-1</w:t>
            </w:r>
          </w:p>
          <w:p w14:paraId="6D5FDC8B" w14:textId="2BC8359E" w:rsidR="00506C18" w:rsidRPr="00EB178F" w:rsidRDefault="00506C18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Тест по выбору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CB7C9" w14:textId="4DE69591" w:rsidR="00506C18" w:rsidRPr="00F41DEE" w:rsidRDefault="00506C18" w:rsidP="001901C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0166" w14:textId="77777777" w:rsidR="00506C18" w:rsidRDefault="00506C18" w:rsidP="001A180B">
            <w:pPr>
              <w:rPr>
                <w:rStyle w:val="a6"/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Мундштучное/трензельное оголовье, допускается использование хлыста не более 120 см</w:t>
            </w:r>
          </w:p>
          <w:p w14:paraId="44435417" w14:textId="00B98AB0" w:rsidR="00506C18" w:rsidRPr="00EB178F" w:rsidRDefault="00506C18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*для лошадей 5 лет – только трензельное оголовье</w:t>
            </w:r>
          </w:p>
        </w:tc>
      </w:tr>
      <w:tr w:rsidR="00506C18" w:rsidRPr="00EB178F" w14:paraId="71CF9271" w14:textId="77777777" w:rsidTr="00F41DEE">
        <w:trPr>
          <w:trHeight w:val="48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1674" w14:textId="70311645" w:rsidR="00506C18" w:rsidRPr="00EB178F" w:rsidRDefault="00385BC5" w:rsidP="001A180B">
            <w:pPr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Большой приз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5E78" w14:textId="77777777" w:rsidR="00506C18" w:rsidRPr="00F41DEE" w:rsidRDefault="00506C18" w:rsidP="001A18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0507" w14:textId="77777777" w:rsidR="00506C18" w:rsidRPr="00EB178F" w:rsidRDefault="00506C18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color w:val="191919"/>
                <w:sz w:val="22"/>
                <w:szCs w:val="22"/>
                <w:u w:color="191919"/>
              </w:rPr>
              <w:t>М</w:t>
            </w:r>
            <w:r w:rsidRPr="00EB178F">
              <w:rPr>
                <w:rStyle w:val="a6"/>
                <w:sz w:val="22"/>
                <w:szCs w:val="22"/>
              </w:rPr>
              <w:t>ундштучное оголовье, допускается использование хлыста не более 120 см</w:t>
            </w:r>
          </w:p>
        </w:tc>
      </w:tr>
      <w:tr w:rsidR="00506C18" w:rsidRPr="00EB178F" w14:paraId="73A7FEE1" w14:textId="77777777" w:rsidTr="00F41DEE">
        <w:trPr>
          <w:trHeight w:val="27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2A0F" w14:textId="1C6F6178" w:rsidR="00506C18" w:rsidRPr="00EB178F" w:rsidRDefault="00385BC5" w:rsidP="00B11440">
            <w:pPr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ППД-А</w:t>
            </w:r>
            <w:r w:rsidR="00506C18" w:rsidRPr="00EB178F">
              <w:rPr>
                <w:rStyle w:val="a6"/>
                <w:sz w:val="22"/>
                <w:szCs w:val="22"/>
              </w:rPr>
              <w:t>, зачет для детей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592C" w14:textId="77777777" w:rsidR="00506C18" w:rsidRPr="00F41DEE" w:rsidRDefault="00506C18" w:rsidP="001A180B">
            <w:pPr>
              <w:rPr>
                <w:rStyle w:val="a6"/>
                <w:sz w:val="22"/>
                <w:szCs w:val="22"/>
              </w:rPr>
            </w:pPr>
          </w:p>
          <w:p w14:paraId="62BE8AA1" w14:textId="5360A477" w:rsidR="00506C18" w:rsidRPr="00F41DEE" w:rsidRDefault="00506C18" w:rsidP="001A180B">
            <w:pPr>
              <w:rPr>
                <w:sz w:val="22"/>
                <w:szCs w:val="22"/>
              </w:rPr>
            </w:pPr>
            <w:r w:rsidRPr="00F41DEE">
              <w:rPr>
                <w:rStyle w:val="a6"/>
                <w:sz w:val="22"/>
                <w:szCs w:val="22"/>
              </w:rPr>
              <w:t>Редингот, шпоры по желанию</w:t>
            </w:r>
          </w:p>
          <w:p w14:paraId="6BB05C09" w14:textId="32ED4444" w:rsidR="00506C18" w:rsidRPr="00F41DEE" w:rsidRDefault="00506C18" w:rsidP="001A18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B642" w14:textId="4663CBBC" w:rsidR="00506C18" w:rsidRPr="00EB178F" w:rsidRDefault="00506C18" w:rsidP="001A180B">
            <w:pPr>
              <w:rPr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Трензельное оголовье</w:t>
            </w:r>
          </w:p>
        </w:tc>
      </w:tr>
      <w:tr w:rsidR="00506C18" w:rsidRPr="00EB178F" w14:paraId="0B0667CD" w14:textId="77777777" w:rsidTr="00F41DEE">
        <w:trPr>
          <w:trHeight w:val="40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F614" w14:textId="77777777" w:rsidR="00506C18" w:rsidRPr="00EB178F" w:rsidRDefault="00506C18" w:rsidP="001A180B">
            <w:pPr>
              <w:rPr>
                <w:rStyle w:val="a6"/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t>Езды FEI для молодых лошадей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05F4" w14:textId="50DA5368" w:rsidR="00506C18" w:rsidRPr="00F41DEE" w:rsidRDefault="00506C18" w:rsidP="001A180B">
            <w:pPr>
              <w:rPr>
                <w:rStyle w:val="a6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A0A5C" w14:textId="77777777" w:rsidR="00506C18" w:rsidRDefault="00506C18" w:rsidP="001A180B">
            <w:pPr>
              <w:rPr>
                <w:rStyle w:val="a6"/>
                <w:sz w:val="22"/>
                <w:szCs w:val="22"/>
              </w:rPr>
            </w:pPr>
          </w:p>
          <w:p w14:paraId="3CFB2D52" w14:textId="60E48CCA" w:rsidR="00506C18" w:rsidRPr="00EB178F" w:rsidRDefault="00506C18" w:rsidP="001A180B">
            <w:pPr>
              <w:rPr>
                <w:rStyle w:val="a6"/>
                <w:sz w:val="22"/>
                <w:szCs w:val="22"/>
              </w:rPr>
            </w:pPr>
            <w:r w:rsidRPr="00EB178F">
              <w:rPr>
                <w:rStyle w:val="a6"/>
                <w:sz w:val="22"/>
                <w:szCs w:val="22"/>
              </w:rPr>
              <w:lastRenderedPageBreak/>
              <w:t>Трензельное оголовье, возможно использование хлыста до 120 см</w:t>
            </w:r>
          </w:p>
        </w:tc>
      </w:tr>
      <w:tr w:rsidR="00506C18" w:rsidRPr="00EB178F" w14:paraId="06BAF490" w14:textId="77777777" w:rsidTr="00F41DEE">
        <w:trPr>
          <w:trHeight w:val="518"/>
        </w:trPr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E21E" w14:textId="789ABC5D" w:rsidR="00506C18" w:rsidRPr="00EB178F" w:rsidRDefault="00385BC5" w:rsidP="00B11440">
            <w:pPr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lastRenderedPageBreak/>
              <w:t>ППД-А</w:t>
            </w:r>
            <w:r w:rsidR="00506C18" w:rsidRPr="00EB178F">
              <w:rPr>
                <w:rStyle w:val="a6"/>
                <w:sz w:val="22"/>
                <w:szCs w:val="22"/>
              </w:rPr>
              <w:t>, спортсмены-любители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46AE" w14:textId="0009DE69" w:rsidR="00506C18" w:rsidRPr="00F41DEE" w:rsidRDefault="00506C18" w:rsidP="001901CD">
            <w:pPr>
              <w:rPr>
                <w:sz w:val="22"/>
                <w:szCs w:val="22"/>
              </w:rPr>
            </w:pPr>
            <w:r w:rsidRPr="00F41DEE">
              <w:rPr>
                <w:rStyle w:val="a6"/>
                <w:sz w:val="22"/>
                <w:szCs w:val="22"/>
              </w:rPr>
              <w:t>Фрак/редингот, шпоры по желанию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5A60" w14:textId="1D36B4FE" w:rsidR="00506C18" w:rsidRPr="00EB178F" w:rsidRDefault="00506C18" w:rsidP="001A180B">
            <w:pPr>
              <w:pStyle w:val="2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67D45907" w14:textId="3F6BE471" w:rsidR="001A180B" w:rsidRDefault="001A180B" w:rsidP="00506C18">
      <w:pPr>
        <w:tabs>
          <w:tab w:val="left" w:pos="3402"/>
          <w:tab w:val="left" w:pos="5670"/>
        </w:tabs>
        <w:jc w:val="both"/>
        <w:rPr>
          <w:rStyle w:val="a6"/>
          <w:sz w:val="12"/>
          <w:szCs w:val="12"/>
        </w:rPr>
      </w:pPr>
    </w:p>
    <w:p w14:paraId="29278657" w14:textId="6C596F6D" w:rsidR="00DF652C" w:rsidRDefault="00DF652C" w:rsidP="00506C18">
      <w:pPr>
        <w:tabs>
          <w:tab w:val="left" w:pos="3402"/>
          <w:tab w:val="left" w:pos="5670"/>
        </w:tabs>
        <w:jc w:val="both"/>
        <w:rPr>
          <w:rStyle w:val="a6"/>
          <w:sz w:val="12"/>
          <w:szCs w:val="12"/>
        </w:rPr>
      </w:pPr>
    </w:p>
    <w:p w14:paraId="3E148ECD" w14:textId="35B71F06" w:rsidR="00DF652C" w:rsidRDefault="00DF652C" w:rsidP="00506C18">
      <w:pPr>
        <w:tabs>
          <w:tab w:val="left" w:pos="3402"/>
          <w:tab w:val="left" w:pos="5670"/>
        </w:tabs>
        <w:jc w:val="both"/>
        <w:rPr>
          <w:rStyle w:val="a6"/>
          <w:sz w:val="12"/>
          <w:szCs w:val="12"/>
        </w:rPr>
      </w:pPr>
    </w:p>
    <w:p w14:paraId="4D2DE6C5" w14:textId="77777777" w:rsidR="00DF652C" w:rsidRPr="001A180B" w:rsidRDefault="00DF652C" w:rsidP="00506C18">
      <w:pPr>
        <w:tabs>
          <w:tab w:val="left" w:pos="3402"/>
          <w:tab w:val="left" w:pos="5670"/>
        </w:tabs>
        <w:jc w:val="both"/>
        <w:rPr>
          <w:rStyle w:val="a6"/>
          <w:sz w:val="12"/>
          <w:szCs w:val="12"/>
        </w:rPr>
      </w:pPr>
    </w:p>
    <w:p w14:paraId="58684CFD" w14:textId="77777777" w:rsidR="00862ABD" w:rsidRDefault="00C65489" w:rsidP="00506C18">
      <w:pPr>
        <w:numPr>
          <w:ilvl w:val="0"/>
          <w:numId w:val="14"/>
        </w:numPr>
        <w:shd w:val="clear" w:color="auto" w:fill="E6E6E6"/>
      </w:pPr>
      <w:r>
        <w:rPr>
          <w:rStyle w:val="a6"/>
          <w:b/>
          <w:bCs/>
        </w:rPr>
        <w:t>ВЕТЕРИНАРНЫЕ АСПЕКТЫ</w:t>
      </w:r>
    </w:p>
    <w:p w14:paraId="345E71E2" w14:textId="67DAED2A" w:rsidR="00862ABD" w:rsidRDefault="00C65489" w:rsidP="00506C18">
      <w:pPr>
        <w:pStyle w:val="210"/>
        <w:ind w:firstLine="0"/>
        <w:rPr>
          <w:rStyle w:val="a6"/>
          <w:rFonts w:ascii="Times New Roman" w:hAnsi="Times New Roman"/>
          <w:sz w:val="22"/>
          <w:szCs w:val="24"/>
        </w:rPr>
      </w:pPr>
      <w:r w:rsidRPr="00716EF9">
        <w:rPr>
          <w:rStyle w:val="a6"/>
          <w:rFonts w:ascii="Times New Roman" w:hAnsi="Times New Roman"/>
          <w:sz w:val="22"/>
          <w:szCs w:val="24"/>
        </w:rPr>
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 Ветеринарный врач соревнований – </w:t>
      </w:r>
      <w:proofErr w:type="spellStart"/>
      <w:r w:rsidRPr="00716EF9">
        <w:rPr>
          <w:rStyle w:val="a6"/>
          <w:rFonts w:ascii="Times New Roman" w:hAnsi="Times New Roman"/>
          <w:sz w:val="22"/>
          <w:szCs w:val="24"/>
        </w:rPr>
        <w:t>Плавкова</w:t>
      </w:r>
      <w:proofErr w:type="spellEnd"/>
      <w:r w:rsidRPr="00716EF9">
        <w:rPr>
          <w:rStyle w:val="a6"/>
          <w:rFonts w:ascii="Times New Roman" w:hAnsi="Times New Roman"/>
          <w:sz w:val="22"/>
          <w:szCs w:val="24"/>
        </w:rPr>
        <w:t xml:space="preserve"> Г.В.</w:t>
      </w:r>
    </w:p>
    <w:p w14:paraId="54C95C11" w14:textId="77777777" w:rsidR="004D3DAE" w:rsidRDefault="004D3DAE" w:rsidP="00506C18">
      <w:pPr>
        <w:pStyle w:val="210"/>
        <w:ind w:firstLine="0"/>
        <w:rPr>
          <w:rStyle w:val="a6"/>
          <w:rFonts w:ascii="Times New Roman" w:hAnsi="Times New Roman"/>
          <w:sz w:val="22"/>
          <w:szCs w:val="24"/>
        </w:rPr>
      </w:pPr>
    </w:p>
    <w:p w14:paraId="0F6E942B" w14:textId="77777777" w:rsidR="001A180B" w:rsidRPr="001A180B" w:rsidRDefault="001A180B" w:rsidP="00506C18">
      <w:pPr>
        <w:pStyle w:val="210"/>
        <w:ind w:firstLine="0"/>
        <w:rPr>
          <w:rStyle w:val="a6"/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036EB6C" w14:textId="77777777" w:rsidR="00862ABD" w:rsidRDefault="00C65489" w:rsidP="00506C18">
      <w:pPr>
        <w:numPr>
          <w:ilvl w:val="0"/>
          <w:numId w:val="2"/>
        </w:numPr>
        <w:shd w:val="clear" w:color="auto" w:fill="E6E6E6"/>
      </w:pPr>
      <w:r>
        <w:rPr>
          <w:rStyle w:val="a6"/>
          <w:b/>
          <w:bCs/>
        </w:rPr>
        <w:t>ЖЕРЕБЬЕВКА УЧАСТНИКОВ</w:t>
      </w:r>
    </w:p>
    <w:tbl>
      <w:tblPr>
        <w:tblStyle w:val="TableNormal"/>
        <w:tblW w:w="103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68"/>
      </w:tblGrid>
      <w:tr w:rsidR="00862ABD" w14:paraId="0F340761" w14:textId="77777777" w:rsidTr="00700A34">
        <w:trPr>
          <w:trHeight w:val="19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6426" w14:textId="77777777" w:rsidR="00A75FB7" w:rsidRDefault="00C65489" w:rsidP="00ED64C4">
            <w:pPr>
              <w:pStyle w:val="210"/>
              <w:ind w:firstLine="0"/>
              <w:jc w:val="left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Жеребьевка состоится </w:t>
            </w:r>
            <w:r w:rsidR="00DF652C">
              <w:rPr>
                <w:rStyle w:val="a6"/>
                <w:rFonts w:ascii="Times New Roman" w:hAnsi="Times New Roman"/>
                <w:sz w:val="24"/>
                <w:szCs w:val="24"/>
              </w:rPr>
              <w:t>10 сентября</w:t>
            </w:r>
            <w:r w:rsidR="0078138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="001901CD">
              <w:rPr>
                <w:rStyle w:val="a6"/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года в 1</w:t>
            </w:r>
            <w:r w:rsidR="00B11440">
              <w:rPr>
                <w:rStyle w:val="a6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:00 час.</w:t>
            </w:r>
          </w:p>
          <w:p w14:paraId="6C36D91C" w14:textId="7D0B712A" w:rsidR="00DF652C" w:rsidRPr="00DB332D" w:rsidRDefault="00DF652C" w:rsidP="00ED64C4">
            <w:pPr>
              <w:pStyle w:val="21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0BBF9F" w14:textId="77777777" w:rsidR="00862ABD" w:rsidRDefault="00C65489" w:rsidP="00700A34">
      <w:pPr>
        <w:numPr>
          <w:ilvl w:val="0"/>
          <w:numId w:val="15"/>
        </w:numPr>
        <w:shd w:val="clear" w:color="auto" w:fill="E6E6E6"/>
      </w:pPr>
      <w:r>
        <w:rPr>
          <w:rStyle w:val="a6"/>
          <w:b/>
          <w:bCs/>
        </w:rPr>
        <w:t>ПРОГРАММА СОРЕВНОВАНИЙ</w:t>
      </w:r>
    </w:p>
    <w:tbl>
      <w:tblPr>
        <w:tblStyle w:val="TableNormal"/>
        <w:tblW w:w="110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7"/>
        <w:gridCol w:w="728"/>
        <w:gridCol w:w="142"/>
        <w:gridCol w:w="1509"/>
        <w:gridCol w:w="7279"/>
        <w:gridCol w:w="350"/>
      </w:tblGrid>
      <w:tr w:rsidR="00862ABD" w14:paraId="32902870" w14:textId="77777777" w:rsidTr="00F41DEE">
        <w:trPr>
          <w:trHeight w:val="96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171F" w14:textId="13D9115C" w:rsidR="00862ABD" w:rsidRDefault="00781383" w:rsidP="00B11440">
            <w:r>
              <w:rPr>
                <w:rStyle w:val="a6"/>
              </w:rPr>
              <w:t>1</w:t>
            </w:r>
            <w:r w:rsidR="00DF652C">
              <w:rPr>
                <w:rStyle w:val="a6"/>
              </w:rPr>
              <w:t>0</w:t>
            </w:r>
            <w:r w:rsidR="00385BC5">
              <w:rPr>
                <w:rStyle w:val="a6"/>
              </w:rPr>
              <w:t>.0</w:t>
            </w:r>
            <w:r w:rsidR="00DF652C">
              <w:rPr>
                <w:rStyle w:val="a6"/>
              </w:rPr>
              <w:t>9</w:t>
            </w:r>
            <w:r w:rsidR="001901CD">
              <w:rPr>
                <w:rStyle w:val="a6"/>
              </w:rPr>
              <w:t>.21</w:t>
            </w:r>
            <w:r w:rsidR="00C65489">
              <w:rPr>
                <w:rStyle w:val="a6"/>
              </w:rPr>
              <w:t xml:space="preserve">   </w:t>
            </w:r>
            <w:proofErr w:type="gramStart"/>
            <w:r w:rsidR="00C65489">
              <w:rPr>
                <w:rStyle w:val="a6"/>
              </w:rPr>
              <w:t xml:space="preserve">   </w:t>
            </w:r>
            <w:r w:rsidR="001901CD">
              <w:rPr>
                <w:rStyle w:val="a6"/>
              </w:rPr>
              <w:t>(</w:t>
            </w:r>
            <w:proofErr w:type="gramEnd"/>
            <w:r w:rsidR="00385BC5">
              <w:rPr>
                <w:rStyle w:val="a6"/>
              </w:rPr>
              <w:t>пт</w:t>
            </w:r>
            <w:r w:rsidR="00C65489">
              <w:rPr>
                <w:rStyle w:val="a6"/>
              </w:rPr>
              <w:t>.)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CA5E" w14:textId="77777777" w:rsidR="00862ABD" w:rsidRDefault="00C65489" w:rsidP="00DB332D">
            <w:pPr>
              <w:rPr>
                <w:rStyle w:val="a6"/>
              </w:rPr>
            </w:pPr>
            <w:r>
              <w:rPr>
                <w:rStyle w:val="a6"/>
              </w:rPr>
              <w:t>10:00-15:00</w:t>
            </w:r>
          </w:p>
          <w:p w14:paraId="18124447" w14:textId="77777777" w:rsidR="00DB332D" w:rsidRDefault="00DB332D" w:rsidP="00DB332D">
            <w:r>
              <w:rPr>
                <w:rStyle w:val="a6"/>
              </w:rPr>
              <w:t>16:00</w:t>
            </w:r>
          </w:p>
        </w:tc>
        <w:tc>
          <w:tcPr>
            <w:tcW w:w="7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2040" w14:textId="77777777" w:rsidR="00862ABD" w:rsidRDefault="00C65489" w:rsidP="00DB332D">
            <w:pPr>
              <w:rPr>
                <w:rStyle w:val="a6"/>
              </w:rPr>
            </w:pPr>
            <w:r>
              <w:rPr>
                <w:rStyle w:val="a6"/>
              </w:rPr>
              <w:t>Мандатная комиссия</w:t>
            </w:r>
          </w:p>
          <w:p w14:paraId="0B2C0388" w14:textId="77777777" w:rsidR="00DB332D" w:rsidRDefault="00DB332D" w:rsidP="00DB332D">
            <w:r>
              <w:rPr>
                <w:rStyle w:val="a6"/>
              </w:rPr>
              <w:t>Жеребьевка</w:t>
            </w:r>
          </w:p>
        </w:tc>
      </w:tr>
      <w:tr w:rsidR="00862ABD" w14:paraId="6CACEA59" w14:textId="77777777" w:rsidTr="00DF652C">
        <w:trPr>
          <w:gridAfter w:val="1"/>
          <w:wAfter w:w="350" w:type="dxa"/>
          <w:trHeight w:val="1059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14B9" w14:textId="15C106D9" w:rsidR="00862ABD" w:rsidRDefault="00781383" w:rsidP="00DB332D">
            <w:pPr>
              <w:rPr>
                <w:rStyle w:val="a6"/>
              </w:rPr>
            </w:pPr>
            <w:r>
              <w:rPr>
                <w:rStyle w:val="a6"/>
              </w:rPr>
              <w:t>1</w:t>
            </w:r>
            <w:r w:rsidR="00DF652C">
              <w:rPr>
                <w:rStyle w:val="a6"/>
              </w:rPr>
              <w:t>1</w:t>
            </w:r>
            <w:r w:rsidR="001901CD">
              <w:rPr>
                <w:rStyle w:val="a6"/>
              </w:rPr>
              <w:t>.0</w:t>
            </w:r>
            <w:r w:rsidR="00DF652C">
              <w:rPr>
                <w:rStyle w:val="a6"/>
              </w:rPr>
              <w:t>9</w:t>
            </w:r>
            <w:r w:rsidR="001901CD">
              <w:rPr>
                <w:rStyle w:val="a6"/>
              </w:rPr>
              <w:t>.21</w:t>
            </w:r>
          </w:p>
          <w:p w14:paraId="5063D459" w14:textId="6D6D2C5B" w:rsidR="00862ABD" w:rsidRDefault="00ED64C4" w:rsidP="00EB178F">
            <w:pPr>
              <w:jc w:val="center"/>
            </w:pPr>
            <w:r>
              <w:rPr>
                <w:rStyle w:val="a6"/>
              </w:rPr>
              <w:t>(</w:t>
            </w:r>
            <w:r w:rsidR="00385BC5">
              <w:rPr>
                <w:rStyle w:val="a6"/>
              </w:rPr>
              <w:t>сб</w:t>
            </w:r>
            <w:r w:rsidR="00C65489">
              <w:rPr>
                <w:rStyle w:val="a6"/>
              </w:rPr>
              <w:t>.)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3DB0" w14:textId="77777777" w:rsidR="00862ABD" w:rsidRDefault="00C65489" w:rsidP="00DB332D">
            <w:pPr>
              <w:rPr>
                <w:rStyle w:val="a6"/>
              </w:rPr>
            </w:pPr>
            <w:r>
              <w:rPr>
                <w:rStyle w:val="a6"/>
              </w:rPr>
              <w:t>09:00*</w:t>
            </w:r>
          </w:p>
          <w:p w14:paraId="56095D3B" w14:textId="77777777" w:rsidR="00862ABD" w:rsidRDefault="00862ABD" w:rsidP="00DB332D"/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8789" w14:textId="4EEE2607" w:rsidR="00862ABD" w:rsidRPr="00506C18" w:rsidRDefault="00DF652C" w:rsidP="00DB332D">
            <w:pPr>
              <w:rPr>
                <w:rStyle w:val="a6"/>
                <w:b/>
                <w:bCs/>
                <w:color w:val="191919"/>
                <w:u w:val="single" w:color="191919"/>
              </w:rPr>
            </w:pPr>
            <w:r>
              <w:rPr>
                <w:rStyle w:val="a6"/>
                <w:b/>
                <w:bCs/>
                <w:color w:val="191919"/>
                <w:u w:val="single" w:color="191919"/>
              </w:rPr>
              <w:t>Предварительный</w:t>
            </w:r>
            <w:r w:rsidR="00C65489" w:rsidRPr="00506C18">
              <w:rPr>
                <w:rStyle w:val="a6"/>
                <w:b/>
                <w:bCs/>
                <w:color w:val="191919"/>
                <w:u w:val="single" w:color="191919"/>
              </w:rPr>
              <w:t xml:space="preserve"> приз. Юноши</w:t>
            </w:r>
          </w:p>
          <w:p w14:paraId="063E6A37" w14:textId="77777777" w:rsidR="00862ABD" w:rsidRPr="00506C18" w:rsidRDefault="00EB178F" w:rsidP="00DB332D">
            <w:pPr>
              <w:rPr>
                <w:rStyle w:val="a6"/>
                <w:i/>
                <w:iCs/>
                <w:color w:val="191919"/>
                <w:u w:val="single" w:color="191919"/>
              </w:rPr>
            </w:pPr>
            <w:r w:rsidRPr="00506C18">
              <w:rPr>
                <w:rStyle w:val="a6"/>
                <w:i/>
                <w:iCs/>
                <w:color w:val="191919"/>
                <w:u w:val="single" w:color="191919"/>
              </w:rPr>
              <w:t>3</w:t>
            </w:r>
            <w:r w:rsidR="00C65489" w:rsidRPr="00506C18">
              <w:rPr>
                <w:rStyle w:val="a6"/>
                <w:i/>
                <w:iCs/>
                <w:color w:val="191919"/>
                <w:u w:val="single" w:color="191919"/>
              </w:rPr>
              <w:t xml:space="preserve"> зачета:</w:t>
            </w:r>
          </w:p>
          <w:p w14:paraId="109E55EB" w14:textId="77777777" w:rsidR="00506C18" w:rsidRPr="00506C18" w:rsidRDefault="00506C18" w:rsidP="00506C18">
            <w:pPr>
              <w:rPr>
                <w:rStyle w:val="a6"/>
                <w:color w:val="191919"/>
                <w:u w:color="191919"/>
              </w:rPr>
            </w:pPr>
            <w:r w:rsidRPr="00506C18">
              <w:rPr>
                <w:rStyle w:val="a6"/>
                <w:color w:val="191919"/>
                <w:u w:color="191919"/>
              </w:rPr>
              <w:t>- юноши (2007-2003 г.р.) на лошадях 6 лет и старше;</w:t>
            </w:r>
          </w:p>
          <w:p w14:paraId="237D727C" w14:textId="531D8530" w:rsidR="00862ABD" w:rsidRPr="00506C18" w:rsidRDefault="00C65489" w:rsidP="00DB332D">
            <w:pPr>
              <w:rPr>
                <w:rStyle w:val="a6"/>
                <w:color w:val="191919"/>
                <w:u w:color="191919"/>
              </w:rPr>
            </w:pPr>
            <w:r w:rsidRPr="00506C18">
              <w:rPr>
                <w:rStyle w:val="a6"/>
                <w:color w:val="191919"/>
                <w:u w:color="191919"/>
              </w:rPr>
              <w:t xml:space="preserve">- </w:t>
            </w:r>
            <w:r w:rsidR="00C321D7">
              <w:rPr>
                <w:rStyle w:val="a6"/>
                <w:color w:val="191919"/>
                <w:u w:color="191919"/>
              </w:rPr>
              <w:t>общий зачет Л</w:t>
            </w:r>
            <w:r w:rsidR="00DB332D" w:rsidRPr="00506C18">
              <w:rPr>
                <w:rStyle w:val="a6"/>
                <w:color w:val="191919"/>
                <w:u w:color="191919"/>
              </w:rPr>
              <w:t xml:space="preserve"> (</w:t>
            </w:r>
            <w:r w:rsidR="00506C18">
              <w:rPr>
                <w:rStyle w:val="a6"/>
                <w:color w:val="191919"/>
                <w:u w:color="191919"/>
              </w:rPr>
              <w:t xml:space="preserve">2002 г.р. и старше, </w:t>
            </w:r>
            <w:r w:rsidR="00506C18" w:rsidRPr="002C52D6">
              <w:rPr>
                <w:rStyle w:val="a6"/>
              </w:rPr>
              <w:t>ранее не выполнявшие нормативы 1-го и выше спортивных разрядов</w:t>
            </w:r>
            <w:r w:rsidR="00DB332D" w:rsidRPr="00506C18">
              <w:rPr>
                <w:rStyle w:val="a6"/>
                <w:color w:val="191919"/>
                <w:u w:color="191919"/>
              </w:rPr>
              <w:t>) на лошадях 5 лет и ст</w:t>
            </w:r>
            <w:r w:rsidR="00506C18">
              <w:rPr>
                <w:rStyle w:val="a6"/>
                <w:color w:val="191919"/>
                <w:u w:color="191919"/>
              </w:rPr>
              <w:t>арше</w:t>
            </w:r>
            <w:r w:rsidRPr="00506C18">
              <w:rPr>
                <w:rStyle w:val="a6"/>
                <w:color w:val="191919"/>
                <w:u w:color="191919"/>
              </w:rPr>
              <w:t>;</w:t>
            </w:r>
          </w:p>
          <w:p w14:paraId="1E9DC2DC" w14:textId="55187CA4" w:rsidR="00ED64C4" w:rsidRPr="00506C18" w:rsidRDefault="00DB332D" w:rsidP="00ED64C4">
            <w:pPr>
              <w:rPr>
                <w:rStyle w:val="a6"/>
                <w:color w:val="191919"/>
                <w:u w:color="191919"/>
              </w:rPr>
            </w:pPr>
            <w:r w:rsidRPr="00506C18">
              <w:rPr>
                <w:rStyle w:val="a6"/>
                <w:color w:val="191919"/>
                <w:u w:color="191919"/>
              </w:rPr>
              <w:t xml:space="preserve">- </w:t>
            </w:r>
            <w:r w:rsidR="00506C18">
              <w:rPr>
                <w:rStyle w:val="a6"/>
                <w:color w:val="191919"/>
                <w:u w:color="191919"/>
              </w:rPr>
              <w:t xml:space="preserve">общий зачет: </w:t>
            </w:r>
            <w:r w:rsidRPr="00506C18">
              <w:rPr>
                <w:rStyle w:val="a6"/>
                <w:color w:val="191919"/>
                <w:u w:color="191919"/>
              </w:rPr>
              <w:t>спортсмены 200</w:t>
            </w:r>
            <w:r w:rsidR="001901CD" w:rsidRPr="00506C18">
              <w:rPr>
                <w:rStyle w:val="a6"/>
                <w:color w:val="191919"/>
                <w:u w:color="191919"/>
              </w:rPr>
              <w:t>2</w:t>
            </w:r>
            <w:r w:rsidRPr="00506C18">
              <w:rPr>
                <w:rStyle w:val="a6"/>
                <w:color w:val="191919"/>
                <w:u w:color="191919"/>
              </w:rPr>
              <w:t xml:space="preserve"> г.р. и ст</w:t>
            </w:r>
            <w:r w:rsidR="00506C18">
              <w:rPr>
                <w:rStyle w:val="a6"/>
                <w:color w:val="191919"/>
                <w:u w:color="191919"/>
              </w:rPr>
              <w:t>арше,</w:t>
            </w:r>
            <w:r w:rsidR="00C65489" w:rsidRPr="00506C18">
              <w:rPr>
                <w:rStyle w:val="a6"/>
                <w:color w:val="191919"/>
                <w:u w:color="191919"/>
              </w:rPr>
              <w:t xml:space="preserve"> </w:t>
            </w:r>
            <w:r w:rsidR="00506C18">
              <w:rPr>
                <w:rStyle w:val="a6"/>
                <w:color w:val="191919"/>
                <w:u w:color="191919"/>
              </w:rPr>
              <w:t>не попадающие в категорию «</w:t>
            </w:r>
            <w:r w:rsidR="00C321D7">
              <w:rPr>
                <w:rStyle w:val="a6"/>
                <w:color w:val="191919"/>
                <w:u w:color="191919"/>
              </w:rPr>
              <w:t>общий зачет Л</w:t>
            </w:r>
            <w:r w:rsidR="00506C18">
              <w:rPr>
                <w:rStyle w:val="a6"/>
                <w:color w:val="191919"/>
                <w:u w:color="191919"/>
              </w:rPr>
              <w:t>», на лошадях 5 лет и старше.</w:t>
            </w:r>
          </w:p>
          <w:p w14:paraId="0462D241" w14:textId="77777777" w:rsidR="00862ABD" w:rsidRPr="00B85909" w:rsidRDefault="00862ABD" w:rsidP="00DB332D">
            <w:pPr>
              <w:rPr>
                <w:rStyle w:val="a6"/>
                <w:color w:val="191919"/>
                <w:sz w:val="14"/>
                <w:u w:color="191919"/>
              </w:rPr>
            </w:pPr>
          </w:p>
          <w:p w14:paraId="5E28B46B" w14:textId="073C48BB" w:rsidR="00862ABD" w:rsidRPr="00506C18" w:rsidRDefault="00C321D7" w:rsidP="00DB332D">
            <w:pPr>
              <w:rPr>
                <w:rStyle w:val="a6"/>
                <w:color w:val="191919"/>
                <w:u w:color="191919"/>
              </w:rPr>
            </w:pPr>
            <w:r>
              <w:rPr>
                <w:rStyle w:val="a6"/>
                <w:b/>
                <w:bCs/>
                <w:color w:val="191919"/>
                <w:u w:val="single" w:color="191919"/>
              </w:rPr>
              <w:t>Малый приз</w:t>
            </w:r>
            <w:r w:rsidR="00EB178F" w:rsidRPr="00506C18">
              <w:rPr>
                <w:rStyle w:val="a6"/>
                <w:b/>
                <w:bCs/>
                <w:color w:val="191919"/>
                <w:u w:val="single" w:color="191919"/>
              </w:rPr>
              <w:t xml:space="preserve"> </w:t>
            </w:r>
            <w:r w:rsidR="00C65489" w:rsidRPr="00506C18">
              <w:rPr>
                <w:rStyle w:val="a6"/>
                <w:color w:val="191919"/>
                <w:u w:color="191919"/>
              </w:rPr>
              <w:t>- всадники 200</w:t>
            </w:r>
            <w:r w:rsidR="001901CD" w:rsidRPr="00506C18">
              <w:rPr>
                <w:rStyle w:val="a6"/>
                <w:color w:val="191919"/>
                <w:u w:color="191919"/>
              </w:rPr>
              <w:t>5</w:t>
            </w:r>
            <w:r w:rsidR="00C65489" w:rsidRPr="00506C18">
              <w:rPr>
                <w:rStyle w:val="a6"/>
                <w:color w:val="191919"/>
                <w:u w:color="191919"/>
              </w:rPr>
              <w:t xml:space="preserve"> г.р. и старше на лошадях 6 лет и старше;</w:t>
            </w:r>
          </w:p>
          <w:p w14:paraId="5A9E5E89" w14:textId="77777777" w:rsidR="00862ABD" w:rsidRPr="00B85909" w:rsidRDefault="00862ABD" w:rsidP="00DB332D">
            <w:pPr>
              <w:rPr>
                <w:rStyle w:val="a6"/>
                <w:b/>
                <w:bCs/>
                <w:color w:val="191919"/>
                <w:sz w:val="16"/>
                <w:u w:val="single" w:color="191919"/>
              </w:rPr>
            </w:pPr>
          </w:p>
          <w:p w14:paraId="089D9CAB" w14:textId="7304188C" w:rsidR="00862ABD" w:rsidRPr="00506C18" w:rsidRDefault="00B11440" w:rsidP="00DB332D">
            <w:pPr>
              <w:rPr>
                <w:rStyle w:val="a6"/>
                <w:color w:val="191919"/>
                <w:u w:color="191919"/>
              </w:rPr>
            </w:pPr>
            <w:r w:rsidRPr="00506C18">
              <w:rPr>
                <w:rStyle w:val="a6"/>
                <w:b/>
                <w:bCs/>
                <w:color w:val="191919"/>
                <w:u w:val="single" w:color="191919"/>
              </w:rPr>
              <w:t>Большо</w:t>
            </w:r>
            <w:r w:rsidR="00C321D7">
              <w:rPr>
                <w:rStyle w:val="a6"/>
                <w:b/>
                <w:bCs/>
                <w:color w:val="191919"/>
                <w:u w:val="single" w:color="191919"/>
              </w:rPr>
              <w:t>й</w:t>
            </w:r>
            <w:r w:rsidRPr="00506C18">
              <w:rPr>
                <w:rStyle w:val="a6"/>
                <w:b/>
                <w:bCs/>
                <w:color w:val="191919"/>
                <w:u w:val="single" w:color="191919"/>
              </w:rPr>
              <w:t xml:space="preserve"> приз</w:t>
            </w:r>
            <w:r w:rsidR="00EB178F" w:rsidRPr="00506C18">
              <w:rPr>
                <w:rStyle w:val="a6"/>
                <w:b/>
                <w:bCs/>
                <w:color w:val="191919"/>
                <w:u w:val="single" w:color="191919"/>
              </w:rPr>
              <w:t xml:space="preserve"> </w:t>
            </w:r>
            <w:r w:rsidR="00C65489" w:rsidRPr="00506C18">
              <w:rPr>
                <w:rStyle w:val="a6"/>
                <w:color w:val="191919"/>
                <w:u w:color="191919"/>
              </w:rPr>
              <w:t>- всадники 200</w:t>
            </w:r>
            <w:r w:rsidR="001901CD" w:rsidRPr="00506C18">
              <w:rPr>
                <w:rStyle w:val="a6"/>
                <w:color w:val="191919"/>
                <w:u w:color="191919"/>
              </w:rPr>
              <w:t>5</w:t>
            </w:r>
            <w:r w:rsidR="00C65489" w:rsidRPr="00506C18">
              <w:rPr>
                <w:rStyle w:val="a6"/>
                <w:color w:val="191919"/>
                <w:u w:color="191919"/>
              </w:rPr>
              <w:t xml:space="preserve"> г.р. и </w:t>
            </w:r>
            <w:r w:rsidRPr="00506C18">
              <w:rPr>
                <w:rStyle w:val="a6"/>
                <w:color w:val="191919"/>
                <w:u w:color="191919"/>
              </w:rPr>
              <w:t>старше на лошадях 7 лет и ст.</w:t>
            </w:r>
            <w:r w:rsidR="00C65489" w:rsidRPr="00506C18">
              <w:rPr>
                <w:rStyle w:val="a6"/>
                <w:color w:val="191919"/>
                <w:u w:color="191919"/>
              </w:rPr>
              <w:t>;</w:t>
            </w:r>
          </w:p>
          <w:p w14:paraId="478ACAA0" w14:textId="77777777" w:rsidR="00862ABD" w:rsidRPr="00B85909" w:rsidRDefault="00862ABD" w:rsidP="00DB332D">
            <w:pPr>
              <w:rPr>
                <w:rStyle w:val="a6"/>
                <w:color w:val="191919"/>
                <w:sz w:val="16"/>
                <w:u w:color="191919"/>
              </w:rPr>
            </w:pPr>
          </w:p>
          <w:p w14:paraId="47108123" w14:textId="1B1973AD" w:rsidR="00862ABD" w:rsidRPr="00506C18" w:rsidRDefault="00C65489" w:rsidP="00DB332D">
            <w:pPr>
              <w:rPr>
                <w:rStyle w:val="a6"/>
                <w:color w:val="191919"/>
                <w:u w:color="191919"/>
              </w:rPr>
            </w:pPr>
            <w:r w:rsidRPr="00506C18">
              <w:rPr>
                <w:rStyle w:val="a6"/>
                <w:b/>
                <w:bCs/>
                <w:color w:val="191919"/>
                <w:u w:val="single" w:color="191919"/>
              </w:rPr>
              <w:t xml:space="preserve">Езды FEI для лошадей 4, 5 (Предварительная езда) и </w:t>
            </w:r>
            <w:r w:rsidR="00ED64C4" w:rsidRPr="00506C18">
              <w:rPr>
                <w:rStyle w:val="a6"/>
                <w:b/>
                <w:bCs/>
                <w:color w:val="191919"/>
                <w:u w:val="single" w:color="191919"/>
              </w:rPr>
              <w:t xml:space="preserve">6 </w:t>
            </w:r>
            <w:r w:rsidR="00A75FB7" w:rsidRPr="00506C18">
              <w:rPr>
                <w:rStyle w:val="a6"/>
                <w:b/>
                <w:bCs/>
                <w:color w:val="191919"/>
                <w:u w:val="single" w:color="191919"/>
              </w:rPr>
              <w:t>(П</w:t>
            </w:r>
            <w:r w:rsidRPr="00506C18">
              <w:rPr>
                <w:rStyle w:val="a6"/>
                <w:b/>
                <w:bCs/>
                <w:color w:val="191919"/>
                <w:u w:val="single" w:color="191919"/>
              </w:rPr>
              <w:t xml:space="preserve">редварительная езда) лет </w:t>
            </w:r>
            <w:r w:rsidRPr="00506C18">
              <w:rPr>
                <w:rStyle w:val="a6"/>
                <w:color w:val="191919"/>
                <w:u w:color="191919"/>
              </w:rPr>
              <w:t>- всадники 200</w:t>
            </w:r>
            <w:r w:rsidR="001901CD" w:rsidRPr="00506C18">
              <w:rPr>
                <w:rStyle w:val="a6"/>
                <w:color w:val="191919"/>
                <w:u w:color="191919"/>
              </w:rPr>
              <w:t>3</w:t>
            </w:r>
            <w:r w:rsidRPr="00506C18">
              <w:rPr>
                <w:rStyle w:val="a6"/>
                <w:color w:val="191919"/>
                <w:u w:color="191919"/>
              </w:rPr>
              <w:t xml:space="preserve"> г.р. и старше на лошадях 4, 5 и 6 лет;</w:t>
            </w:r>
          </w:p>
          <w:p w14:paraId="0ABCEABA" w14:textId="77777777" w:rsidR="00862ABD" w:rsidRPr="00B85909" w:rsidRDefault="00862ABD" w:rsidP="00DB332D">
            <w:pPr>
              <w:rPr>
                <w:rStyle w:val="a6"/>
                <w:b/>
                <w:bCs/>
                <w:color w:val="191919"/>
                <w:sz w:val="14"/>
                <w:u w:val="single" w:color="191919"/>
              </w:rPr>
            </w:pPr>
          </w:p>
          <w:p w14:paraId="0C859D71" w14:textId="26444F08" w:rsidR="00862ABD" w:rsidRPr="00506C18" w:rsidRDefault="001156EC" w:rsidP="00DB332D">
            <w:pPr>
              <w:rPr>
                <w:rStyle w:val="a6"/>
                <w:b/>
                <w:bCs/>
                <w:color w:val="191919"/>
                <w:u w:val="single" w:color="191919"/>
              </w:rPr>
            </w:pPr>
            <w:r w:rsidRPr="00506C18">
              <w:rPr>
                <w:rStyle w:val="a6"/>
                <w:b/>
                <w:bCs/>
                <w:color w:val="191919"/>
                <w:u w:val="single" w:color="191919"/>
              </w:rPr>
              <w:t xml:space="preserve">Предварительный приз </w:t>
            </w:r>
            <w:r w:rsidR="00DF652C">
              <w:rPr>
                <w:rStyle w:val="a6"/>
                <w:b/>
                <w:bCs/>
                <w:color w:val="191919"/>
                <w:u w:val="single" w:color="191919"/>
              </w:rPr>
              <w:t>А</w:t>
            </w:r>
            <w:r w:rsidR="00C65489" w:rsidRPr="00506C18">
              <w:rPr>
                <w:rStyle w:val="a6"/>
                <w:b/>
                <w:bCs/>
                <w:color w:val="191919"/>
                <w:u w:val="single" w:color="191919"/>
              </w:rPr>
              <w:t>. Дети</w:t>
            </w:r>
          </w:p>
          <w:p w14:paraId="7CF5B08B" w14:textId="77777777" w:rsidR="00862ABD" w:rsidRPr="00506C18" w:rsidRDefault="00C65489" w:rsidP="00DB332D">
            <w:pPr>
              <w:rPr>
                <w:rStyle w:val="a6"/>
                <w:i/>
                <w:iCs/>
                <w:color w:val="191919"/>
                <w:u w:val="single" w:color="191919"/>
              </w:rPr>
            </w:pPr>
            <w:r w:rsidRPr="00506C18">
              <w:rPr>
                <w:rStyle w:val="a6"/>
                <w:color w:val="191919"/>
                <w:u w:color="191919"/>
              </w:rPr>
              <w:t xml:space="preserve"> </w:t>
            </w:r>
            <w:r w:rsidRPr="00506C18">
              <w:rPr>
                <w:rStyle w:val="a6"/>
                <w:i/>
                <w:iCs/>
                <w:color w:val="191919"/>
                <w:u w:val="single" w:color="191919"/>
              </w:rPr>
              <w:t>2 зачета:</w:t>
            </w:r>
          </w:p>
          <w:p w14:paraId="7882C30C" w14:textId="37C03215" w:rsidR="00862ABD" w:rsidRPr="00506C18" w:rsidRDefault="00C65489" w:rsidP="00DB332D">
            <w:pPr>
              <w:rPr>
                <w:rStyle w:val="a6"/>
                <w:color w:val="191919"/>
                <w:u w:color="191919"/>
              </w:rPr>
            </w:pPr>
            <w:r w:rsidRPr="00506C18">
              <w:rPr>
                <w:rStyle w:val="a6"/>
                <w:color w:val="191919"/>
                <w:u w:color="191919"/>
              </w:rPr>
              <w:t>- дети (200</w:t>
            </w:r>
            <w:r w:rsidR="001901CD" w:rsidRPr="00506C18">
              <w:rPr>
                <w:rStyle w:val="a6"/>
                <w:color w:val="191919"/>
                <w:u w:color="191919"/>
              </w:rPr>
              <w:t>9</w:t>
            </w:r>
            <w:r w:rsidRPr="00506C18">
              <w:rPr>
                <w:rStyle w:val="a6"/>
                <w:color w:val="191919"/>
                <w:u w:color="191919"/>
              </w:rPr>
              <w:t>-200</w:t>
            </w:r>
            <w:r w:rsidR="001901CD" w:rsidRPr="00506C18">
              <w:rPr>
                <w:rStyle w:val="a6"/>
                <w:color w:val="191919"/>
                <w:u w:color="191919"/>
              </w:rPr>
              <w:t>7</w:t>
            </w:r>
            <w:r w:rsidRPr="00506C18">
              <w:rPr>
                <w:rStyle w:val="a6"/>
                <w:color w:val="191919"/>
                <w:u w:color="191919"/>
              </w:rPr>
              <w:t xml:space="preserve"> г.р.) на лошадях 6 лет и старше;</w:t>
            </w:r>
          </w:p>
          <w:p w14:paraId="4B819B9E" w14:textId="5E2A6C85" w:rsidR="00862ABD" w:rsidRDefault="00C65489" w:rsidP="00DB332D">
            <w:pPr>
              <w:rPr>
                <w:rStyle w:val="a6"/>
                <w:b/>
                <w:bCs/>
                <w:color w:val="191919"/>
                <w:u w:val="single" w:color="191919"/>
              </w:rPr>
            </w:pPr>
            <w:r w:rsidRPr="00506C18">
              <w:rPr>
                <w:rStyle w:val="a6"/>
                <w:color w:val="191919"/>
                <w:u w:color="191919"/>
              </w:rPr>
              <w:t xml:space="preserve">- </w:t>
            </w:r>
            <w:r w:rsidR="00C321D7">
              <w:rPr>
                <w:rStyle w:val="a6"/>
                <w:color w:val="191919"/>
                <w:u w:color="191919"/>
              </w:rPr>
              <w:t>общий зачет Л</w:t>
            </w:r>
            <w:r w:rsidR="00C321D7" w:rsidRPr="00506C18">
              <w:rPr>
                <w:rStyle w:val="a6"/>
                <w:color w:val="191919"/>
                <w:u w:color="191919"/>
              </w:rPr>
              <w:t xml:space="preserve"> </w:t>
            </w:r>
            <w:r w:rsidR="00C321D7">
              <w:rPr>
                <w:rStyle w:val="a6"/>
                <w:color w:val="191919"/>
                <w:u w:color="191919"/>
              </w:rPr>
              <w:t xml:space="preserve">- </w:t>
            </w:r>
            <w:r w:rsidRPr="00506C18">
              <w:rPr>
                <w:rStyle w:val="a6"/>
                <w:color w:val="191919"/>
                <w:u w:color="191919"/>
              </w:rPr>
              <w:t>200</w:t>
            </w:r>
            <w:r w:rsidR="001901CD" w:rsidRPr="00506C18">
              <w:rPr>
                <w:rStyle w:val="a6"/>
                <w:color w:val="191919"/>
                <w:u w:color="191919"/>
              </w:rPr>
              <w:t>6</w:t>
            </w:r>
            <w:r w:rsidRPr="00506C18">
              <w:rPr>
                <w:rStyle w:val="a6"/>
                <w:color w:val="191919"/>
                <w:u w:color="191919"/>
              </w:rPr>
              <w:t xml:space="preserve"> г.р. и старше на лошадях </w:t>
            </w:r>
            <w:r w:rsidR="00506C18">
              <w:rPr>
                <w:rStyle w:val="a6"/>
                <w:color w:val="191919"/>
                <w:u w:color="191919"/>
              </w:rPr>
              <w:t>4*</w:t>
            </w:r>
            <w:r w:rsidRPr="00506C18">
              <w:rPr>
                <w:rStyle w:val="a6"/>
                <w:color w:val="191919"/>
                <w:u w:color="191919"/>
              </w:rPr>
              <w:t xml:space="preserve"> лет и старше;</w:t>
            </w:r>
            <w:r w:rsidRPr="00506C18">
              <w:rPr>
                <w:rStyle w:val="a6"/>
                <w:b/>
                <w:bCs/>
                <w:color w:val="191919"/>
                <w:u w:val="single" w:color="191919"/>
              </w:rPr>
              <w:t xml:space="preserve"> </w:t>
            </w:r>
          </w:p>
          <w:p w14:paraId="44BE49E0" w14:textId="77777777" w:rsidR="00DF652C" w:rsidRDefault="00DF652C" w:rsidP="00DF652C">
            <w:pPr>
              <w:rPr>
                <w:rStyle w:val="a6"/>
                <w:b/>
                <w:bCs/>
                <w:color w:val="191919"/>
                <w:u w:val="single" w:color="191919"/>
              </w:rPr>
            </w:pPr>
          </w:p>
          <w:p w14:paraId="2B796464" w14:textId="191138D7" w:rsidR="00DF652C" w:rsidRPr="00506C18" w:rsidRDefault="00DF652C" w:rsidP="00DF652C">
            <w:pPr>
              <w:rPr>
                <w:rStyle w:val="a6"/>
                <w:color w:val="191919"/>
                <w:u w:color="191919"/>
              </w:rPr>
            </w:pPr>
            <w:r w:rsidRPr="00506C18">
              <w:rPr>
                <w:rStyle w:val="a6"/>
                <w:b/>
                <w:bCs/>
                <w:color w:val="191919"/>
                <w:u w:val="single" w:color="191919"/>
              </w:rPr>
              <w:t xml:space="preserve">Езда ЭКВИ-1 </w:t>
            </w:r>
            <w:r w:rsidRPr="00506C18">
              <w:rPr>
                <w:rStyle w:val="a6"/>
                <w:color w:val="191919"/>
                <w:u w:color="191919"/>
              </w:rPr>
              <w:t xml:space="preserve">- спортсмены-любители 2009 г.р. и старше на лошадях 6 </w:t>
            </w:r>
            <w:proofErr w:type="gramStart"/>
            <w:r w:rsidRPr="00506C18">
              <w:rPr>
                <w:rStyle w:val="a6"/>
                <w:color w:val="191919"/>
                <w:u w:color="191919"/>
              </w:rPr>
              <w:t>лет  и</w:t>
            </w:r>
            <w:proofErr w:type="gramEnd"/>
            <w:r w:rsidRPr="00506C18">
              <w:rPr>
                <w:rStyle w:val="a6"/>
                <w:color w:val="191919"/>
                <w:u w:color="191919"/>
              </w:rPr>
              <w:t xml:space="preserve"> ст.;</w:t>
            </w:r>
          </w:p>
          <w:p w14:paraId="6B0D1962" w14:textId="77777777" w:rsidR="00DF652C" w:rsidRPr="00506C18" w:rsidRDefault="00DF652C" w:rsidP="00DF652C">
            <w:pPr>
              <w:rPr>
                <w:rStyle w:val="a6"/>
                <w:color w:val="191919"/>
                <w:u w:color="191919"/>
              </w:rPr>
            </w:pPr>
          </w:p>
          <w:p w14:paraId="1C921697" w14:textId="6AC4C046" w:rsidR="00DF652C" w:rsidRPr="00DF652C" w:rsidRDefault="00DF652C" w:rsidP="00DB332D">
            <w:pPr>
              <w:rPr>
                <w:rStyle w:val="a6"/>
                <w:color w:val="191919"/>
                <w:u w:color="191919"/>
              </w:rPr>
            </w:pPr>
            <w:r w:rsidRPr="00506C18">
              <w:rPr>
                <w:rStyle w:val="a6"/>
                <w:b/>
                <w:bCs/>
                <w:color w:val="191919"/>
                <w:u w:val="single" w:color="191919"/>
              </w:rPr>
              <w:t xml:space="preserve">Тест «по выбору» </w:t>
            </w:r>
            <w:r w:rsidRPr="00506C18">
              <w:rPr>
                <w:rStyle w:val="a6"/>
                <w:color w:val="191919"/>
                <w:u w:color="191919"/>
              </w:rPr>
              <w:t>- Всадники 2009 г.р. и старше на лошадях 4* лет и старше.</w:t>
            </w:r>
          </w:p>
          <w:p w14:paraId="463BEAC5" w14:textId="77777777" w:rsidR="00862ABD" w:rsidRPr="00B85909" w:rsidRDefault="00862ABD" w:rsidP="00DB332D">
            <w:pPr>
              <w:rPr>
                <w:rStyle w:val="a6"/>
                <w:b/>
                <w:bCs/>
                <w:color w:val="191919"/>
                <w:sz w:val="14"/>
                <w:u w:val="single" w:color="191919"/>
              </w:rPr>
            </w:pPr>
          </w:p>
          <w:p w14:paraId="03AA5067" w14:textId="77777777" w:rsidR="00862ABD" w:rsidRPr="00506C18" w:rsidRDefault="00C65489" w:rsidP="00DB332D">
            <w:pPr>
              <w:rPr>
                <w:rStyle w:val="a6"/>
                <w:b/>
                <w:bCs/>
                <w:color w:val="191919"/>
                <w:u w:val="single" w:color="191919"/>
              </w:rPr>
            </w:pPr>
            <w:r w:rsidRPr="00506C18">
              <w:rPr>
                <w:rStyle w:val="a6"/>
                <w:b/>
                <w:bCs/>
                <w:color w:val="191919"/>
                <w:u w:val="single" w:color="191919"/>
              </w:rPr>
              <w:t>Тест для начинающих (шаг-рысь) (см. Приложение)</w:t>
            </w:r>
          </w:p>
          <w:p w14:paraId="37DB21D0" w14:textId="5324F1F0" w:rsidR="00781383" w:rsidRPr="00DF652C" w:rsidRDefault="00C65489" w:rsidP="001901CD">
            <w:pPr>
              <w:rPr>
                <w:color w:val="191919"/>
                <w:u w:color="191919"/>
              </w:rPr>
            </w:pPr>
            <w:r w:rsidRPr="00506C18">
              <w:rPr>
                <w:rStyle w:val="a6"/>
                <w:color w:val="191919"/>
                <w:u w:color="191919"/>
              </w:rPr>
              <w:t xml:space="preserve"> - Всадники 20</w:t>
            </w:r>
            <w:r w:rsidR="00ED64C4" w:rsidRPr="00506C18">
              <w:rPr>
                <w:rStyle w:val="a6"/>
                <w:color w:val="191919"/>
                <w:u w:color="191919"/>
              </w:rPr>
              <w:t>1</w:t>
            </w:r>
            <w:r w:rsidR="001901CD" w:rsidRPr="00506C18">
              <w:rPr>
                <w:rStyle w:val="a6"/>
                <w:color w:val="191919"/>
                <w:u w:color="191919"/>
              </w:rPr>
              <w:t>1</w:t>
            </w:r>
            <w:r w:rsidRPr="00506C18">
              <w:rPr>
                <w:rStyle w:val="a6"/>
                <w:color w:val="191919"/>
                <w:u w:color="191919"/>
              </w:rPr>
              <w:t xml:space="preserve"> г.р. и старше на лошадях 4* лет и старше.</w:t>
            </w:r>
          </w:p>
        </w:tc>
      </w:tr>
    </w:tbl>
    <w:p w14:paraId="40A7449B" w14:textId="40F5E616" w:rsidR="00A65457" w:rsidRDefault="00C65489" w:rsidP="00EB178F">
      <w:pPr>
        <w:rPr>
          <w:rStyle w:val="a6"/>
          <w:b/>
          <w:bCs/>
        </w:rPr>
      </w:pPr>
      <w:r>
        <w:rPr>
          <w:rStyle w:val="a6"/>
          <w:b/>
          <w:bCs/>
        </w:rPr>
        <w:t>*Всадники, не достигшие возраста 18-ти лет, не могут участвовать в соревнованиях на лошадях моложе 6-ти лет.</w:t>
      </w:r>
    </w:p>
    <w:p w14:paraId="3488BEC6" w14:textId="77777777" w:rsidR="00DF652C" w:rsidRDefault="00DF652C" w:rsidP="00EB178F">
      <w:pPr>
        <w:rPr>
          <w:rStyle w:val="a6"/>
          <w:b/>
          <w:bCs/>
        </w:rPr>
      </w:pPr>
    </w:p>
    <w:p w14:paraId="6BFFB3EA" w14:textId="77777777" w:rsidR="00A65457" w:rsidRDefault="00A65457" w:rsidP="00EB178F">
      <w:pPr>
        <w:numPr>
          <w:ilvl w:val="0"/>
          <w:numId w:val="17"/>
        </w:numPr>
        <w:shd w:val="clear" w:color="auto" w:fill="E6E6E6"/>
        <w:rPr>
          <w:rStyle w:val="a6"/>
          <w:b/>
          <w:bCs/>
        </w:rPr>
      </w:pPr>
      <w:r>
        <w:rPr>
          <w:rStyle w:val="a6"/>
          <w:b/>
          <w:bCs/>
        </w:rPr>
        <w:t>ОПРЕДЕЛЕНИЕ ПОБЕДИТЕЛЕЙ И ПРИЗЕРОВ</w:t>
      </w:r>
      <w:r w:rsidRPr="00DB332D">
        <w:rPr>
          <w:rStyle w:val="a6"/>
          <w:b/>
          <w:bCs/>
        </w:rPr>
        <w:t xml:space="preserve"> </w:t>
      </w:r>
    </w:p>
    <w:p w14:paraId="4BA60E65" w14:textId="77777777" w:rsidR="00EB178F" w:rsidRPr="00EB178F" w:rsidRDefault="00EB178F" w:rsidP="00EB178F">
      <w:pPr>
        <w:rPr>
          <w:rStyle w:val="a6"/>
        </w:rPr>
      </w:pPr>
      <w:r w:rsidRPr="00EB178F">
        <w:rPr>
          <w:rStyle w:val="a6"/>
        </w:rPr>
        <w:t xml:space="preserve">Победители и призеры определяются в каждой езде по наибольшему проценту, в случае равенства процентов победитель и призеры определяется по среднему значению итогового процента из 3 судей (см. ст. 434.3.1 Правил FEI по выездке, 25-я ред. От 01.01.2020г.). </w:t>
      </w:r>
    </w:p>
    <w:p w14:paraId="5FCADA17" w14:textId="6CA3B5E0" w:rsidR="00EB178F" w:rsidRPr="00EB178F" w:rsidRDefault="00EB178F" w:rsidP="00EB178F">
      <w:pPr>
        <w:rPr>
          <w:rStyle w:val="a6"/>
        </w:rPr>
      </w:pPr>
      <w:r w:rsidRPr="00EB178F">
        <w:rPr>
          <w:rStyle w:val="a6"/>
        </w:rPr>
        <w:t>В программах Экви-1 и Тесте для начинающих при равенстве процентов учитывается сумма общих оценок.</w:t>
      </w:r>
      <w:r w:rsidR="00B85909">
        <w:rPr>
          <w:rStyle w:val="a6"/>
        </w:rPr>
        <w:t xml:space="preserve"> </w:t>
      </w:r>
      <w:r w:rsidRPr="00EB178F">
        <w:rPr>
          <w:rStyle w:val="a6"/>
        </w:rPr>
        <w:t>В ездах FEI для молодых лошадей победитель и призеры определяются отдельно по каждой возрастной</w:t>
      </w:r>
      <w:r w:rsidR="00B85909">
        <w:rPr>
          <w:rStyle w:val="a6"/>
        </w:rPr>
        <w:t xml:space="preserve"> </w:t>
      </w:r>
      <w:r w:rsidRPr="00EB178F">
        <w:rPr>
          <w:rStyle w:val="a6"/>
        </w:rPr>
        <w:t>категории молодых лошадей. В случае равенства процентов, когда речь идет о первых трех (3) местах,</w:t>
      </w:r>
      <w:r w:rsidR="00B85909">
        <w:rPr>
          <w:rStyle w:val="a6"/>
        </w:rPr>
        <w:t xml:space="preserve"> </w:t>
      </w:r>
      <w:r w:rsidRPr="00EB178F">
        <w:rPr>
          <w:rStyle w:val="a6"/>
        </w:rPr>
        <w:t>должна быть использована следующая система: сумму оценок за «Подчинение» и «Перспективу»</w:t>
      </w:r>
      <w:r w:rsidR="00B85909">
        <w:rPr>
          <w:rStyle w:val="a6"/>
        </w:rPr>
        <w:t xml:space="preserve"> </w:t>
      </w:r>
      <w:r w:rsidRPr="00EB178F">
        <w:rPr>
          <w:rStyle w:val="a6"/>
        </w:rPr>
        <w:t>разделить на 2; пара всадник/лошадь с наибольшим результатом занимает более высокое место.</w:t>
      </w:r>
      <w:r w:rsidR="00B85909">
        <w:rPr>
          <w:rStyle w:val="a6"/>
        </w:rPr>
        <w:t xml:space="preserve"> </w:t>
      </w:r>
      <w:r w:rsidRPr="00EB178F">
        <w:rPr>
          <w:rStyle w:val="a6"/>
        </w:rPr>
        <w:t>В программах «Детских езд» за призовое место сравниваются оценки за «технику»; пара всадник/лошадь</w:t>
      </w:r>
      <w:r>
        <w:rPr>
          <w:rStyle w:val="a6"/>
        </w:rPr>
        <w:t xml:space="preserve"> </w:t>
      </w:r>
      <w:r w:rsidRPr="00EB178F">
        <w:rPr>
          <w:rStyle w:val="a6"/>
        </w:rPr>
        <w:t>с более высокой оценкой за «технику» занимает более высокое место.</w:t>
      </w:r>
    </w:p>
    <w:p w14:paraId="041D9773" w14:textId="77777777" w:rsidR="00EB178F" w:rsidRPr="00EB178F" w:rsidRDefault="00EB178F" w:rsidP="00EB178F">
      <w:pPr>
        <w:rPr>
          <w:rStyle w:val="a6"/>
        </w:rPr>
      </w:pPr>
      <w:r w:rsidRPr="00EB178F">
        <w:rPr>
          <w:rStyle w:val="a6"/>
        </w:rPr>
        <w:t>В «Тесте «по выбору» победители и призеры не выявляются.</w:t>
      </w:r>
    </w:p>
    <w:p w14:paraId="7E47CA40" w14:textId="74FAF93E" w:rsidR="00A75FB7" w:rsidRDefault="00A75FB7" w:rsidP="00EB178F">
      <w:pPr>
        <w:rPr>
          <w:rStyle w:val="a6"/>
        </w:rPr>
      </w:pPr>
    </w:p>
    <w:p w14:paraId="5B38AC05" w14:textId="282C1642" w:rsidR="00DF652C" w:rsidRDefault="00DF652C" w:rsidP="00EB178F">
      <w:pPr>
        <w:rPr>
          <w:rStyle w:val="a6"/>
        </w:rPr>
      </w:pPr>
    </w:p>
    <w:p w14:paraId="3E5E9EAB" w14:textId="4EF9E4E8" w:rsidR="00DF652C" w:rsidRDefault="00DF652C" w:rsidP="00EB178F">
      <w:pPr>
        <w:rPr>
          <w:rStyle w:val="a6"/>
        </w:rPr>
      </w:pPr>
    </w:p>
    <w:p w14:paraId="2326F14A" w14:textId="77777777" w:rsidR="00862ABD" w:rsidRPr="00DB332D" w:rsidRDefault="00C65489" w:rsidP="00EB178F">
      <w:pPr>
        <w:numPr>
          <w:ilvl w:val="0"/>
          <w:numId w:val="17"/>
        </w:numPr>
        <w:shd w:val="clear" w:color="auto" w:fill="E6E6E6"/>
        <w:rPr>
          <w:rStyle w:val="a6"/>
          <w:b/>
          <w:bCs/>
        </w:rPr>
      </w:pPr>
      <w:r>
        <w:rPr>
          <w:rStyle w:val="a6"/>
          <w:b/>
          <w:bCs/>
        </w:rPr>
        <w:t>НАГРАЖДЕНИЕ</w:t>
      </w:r>
    </w:p>
    <w:tbl>
      <w:tblPr>
        <w:tblStyle w:val="TableNormal"/>
        <w:tblW w:w="105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52"/>
      </w:tblGrid>
      <w:tr w:rsidR="00862ABD" w14:paraId="778A599F" w14:textId="77777777" w:rsidTr="00DF7C90">
        <w:trPr>
          <w:trHeight w:val="2579"/>
        </w:trPr>
        <w:tc>
          <w:tcPr>
            <w:tcW w:w="1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B69D" w14:textId="3AD86A55" w:rsidR="00862ABD" w:rsidRDefault="00C65489" w:rsidP="00B85909">
            <w:pPr>
              <w:rPr>
                <w:rStyle w:val="a6"/>
              </w:rPr>
            </w:pPr>
            <w:r>
              <w:rPr>
                <w:rStyle w:val="a6"/>
              </w:rPr>
              <w:t>Во всех зачетах награждаются три призовых места. Награждение проходит в пешем строю по окончании каждой езды.</w:t>
            </w:r>
            <w:r w:rsidR="00A65457">
              <w:rPr>
                <w:rStyle w:val="a6"/>
              </w:rPr>
              <w:t xml:space="preserve"> </w:t>
            </w:r>
            <w:r>
              <w:rPr>
                <w:rStyle w:val="a6"/>
              </w:rPr>
              <w:t>В каждом виде программы победитель награждается кубком, золотой медалью, его лошадь награждается памятной розеткой. Призеры награждаются медалями, а их лошади – памятными розетками.</w:t>
            </w:r>
            <w:r w:rsidR="00A65457">
              <w:rPr>
                <w:rStyle w:val="a6"/>
              </w:rPr>
              <w:t xml:space="preserve"> </w:t>
            </w:r>
            <w:r>
              <w:rPr>
                <w:rStyle w:val="a6"/>
              </w:rPr>
              <w:t xml:space="preserve">Организаторы оставляет за собой право учреждать дополнительные подарки для победителей и призеров. Если в зачете участвует 5 пар и меньше, организационный комитет может принять решение объединить зачеты. </w:t>
            </w:r>
          </w:p>
          <w:p w14:paraId="787D688B" w14:textId="77777777" w:rsidR="00700A34" w:rsidRPr="00700A34" w:rsidRDefault="00700A34" w:rsidP="00700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a6"/>
              </w:rPr>
            </w:pPr>
            <w:r w:rsidRPr="00700A34">
              <w:rPr>
                <w:rStyle w:val="a6"/>
              </w:rPr>
              <w:t>Утвержденные протоколы соревнований (технические результаты) и отчет Технического делегата</w:t>
            </w:r>
          </w:p>
          <w:p w14:paraId="7E208F95" w14:textId="77777777" w:rsidR="00700A34" w:rsidRPr="00700A34" w:rsidRDefault="00700A34" w:rsidP="00700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Style w:val="a6"/>
              </w:rPr>
            </w:pPr>
            <w:r w:rsidRPr="00700A34">
              <w:rPr>
                <w:rStyle w:val="a6"/>
              </w:rPr>
              <w:t>организаторы представляют на бумажных и электронных носителях в Минспорта МО, ФКСР и</w:t>
            </w:r>
          </w:p>
          <w:p w14:paraId="42314755" w14:textId="77777777" w:rsidR="00700A34" w:rsidRDefault="00700A34">
            <w:pPr>
              <w:suppressAutoHyphens w:val="0"/>
            </w:pPr>
            <w:r w:rsidRPr="00700A34">
              <w:rPr>
                <w:rStyle w:val="a6"/>
              </w:rPr>
              <w:t>ФКСМО в течении 3-х дней по окончании соревнований.</w:t>
            </w:r>
          </w:p>
        </w:tc>
      </w:tr>
    </w:tbl>
    <w:p w14:paraId="119D2F7C" w14:textId="77777777" w:rsidR="00862ABD" w:rsidRPr="00DF7C90" w:rsidRDefault="00C65489" w:rsidP="00B11440">
      <w:pPr>
        <w:numPr>
          <w:ilvl w:val="0"/>
          <w:numId w:val="17"/>
        </w:numPr>
        <w:shd w:val="clear" w:color="auto" w:fill="E6E6E6"/>
        <w:rPr>
          <w:rStyle w:val="a6"/>
        </w:rPr>
      </w:pPr>
      <w:r>
        <w:rPr>
          <w:rStyle w:val="a6"/>
          <w:b/>
          <w:bCs/>
        </w:rPr>
        <w:t>РАЗМЕЩЕНИЕ</w:t>
      </w:r>
    </w:p>
    <w:p w14:paraId="5633724D" w14:textId="5B256244" w:rsidR="00862ABD" w:rsidRDefault="00C65489" w:rsidP="00B11440">
      <w:pPr>
        <w:rPr>
          <w:rStyle w:val="a6"/>
          <w:color w:val="191919"/>
          <w:u w:color="191919"/>
        </w:rPr>
      </w:pPr>
      <w:r>
        <w:rPr>
          <w:rStyle w:val="a6"/>
          <w:b/>
          <w:bCs/>
        </w:rPr>
        <w:t xml:space="preserve">Участники: </w:t>
      </w:r>
      <w:r>
        <w:rPr>
          <w:rStyle w:val="a6"/>
          <w:b/>
          <w:bCs/>
          <w:color w:val="191919"/>
          <w:u w:color="191919"/>
        </w:rPr>
        <w:t>Отель</w:t>
      </w:r>
      <w:r>
        <w:rPr>
          <w:rStyle w:val="a6"/>
          <w:color w:val="191919"/>
          <w:u w:color="191919"/>
        </w:rPr>
        <w:t xml:space="preserve"> "Покровское-Дивное"</w:t>
      </w:r>
      <w:r>
        <w:rPr>
          <w:rStyle w:val="a6"/>
          <w:rFonts w:ascii="Arial Unicode MS" w:hAnsi="Arial Unicode MS"/>
          <w:color w:val="191919"/>
          <w:u w:color="191919"/>
        </w:rPr>
        <w:br/>
      </w:r>
      <w:r>
        <w:rPr>
          <w:rStyle w:val="a6"/>
          <w:color w:val="191919"/>
          <w:u w:color="191919"/>
        </w:rPr>
        <w:t xml:space="preserve">Московская область, Истринский район, деревня </w:t>
      </w:r>
      <w:proofErr w:type="spellStart"/>
      <w:r>
        <w:rPr>
          <w:rStyle w:val="a6"/>
          <w:color w:val="191919"/>
          <w:u w:color="191919"/>
        </w:rPr>
        <w:t>Падиково</w:t>
      </w:r>
      <w:proofErr w:type="spellEnd"/>
      <w:r>
        <w:rPr>
          <w:rStyle w:val="a6"/>
          <w:color w:val="191919"/>
          <w:u w:color="191919"/>
        </w:rPr>
        <w:t>, улица Конная, КСК «Дивный»</w:t>
      </w:r>
      <w:r>
        <w:rPr>
          <w:rStyle w:val="a6"/>
          <w:rFonts w:ascii="Arial Unicode MS" w:hAnsi="Arial Unicode MS"/>
          <w:color w:val="191919"/>
          <w:u w:color="191919"/>
        </w:rPr>
        <w:br/>
      </w:r>
      <w:r>
        <w:rPr>
          <w:rStyle w:val="a6"/>
          <w:color w:val="191919"/>
          <w:u w:color="191919"/>
        </w:rPr>
        <w:t>Отдел продаж: +7 (929) 661-18-97</w:t>
      </w:r>
      <w:r w:rsidR="000D3671">
        <w:rPr>
          <w:rStyle w:val="a6"/>
          <w:color w:val="191919"/>
          <w:u w:color="191919"/>
        </w:rPr>
        <w:t>.</w:t>
      </w:r>
      <w:r>
        <w:rPr>
          <w:rStyle w:val="a6"/>
          <w:color w:val="191919"/>
          <w:u w:color="191919"/>
        </w:rPr>
        <w:t xml:space="preserve"> </w:t>
      </w:r>
      <w:r w:rsidR="00B11440">
        <w:rPr>
          <w:rStyle w:val="a6"/>
          <w:color w:val="191919"/>
          <w:u w:color="191919"/>
        </w:rPr>
        <w:t xml:space="preserve">  </w:t>
      </w:r>
      <w:r>
        <w:rPr>
          <w:rStyle w:val="a6"/>
          <w:color w:val="191919"/>
          <w:u w:color="191919"/>
        </w:rPr>
        <w:t xml:space="preserve">E-mail: </w:t>
      </w:r>
      <w:hyperlink r:id="rId10" w:history="1">
        <w:r>
          <w:rPr>
            <w:rStyle w:val="Hyperlink2"/>
          </w:rPr>
          <w:t>hotel@kskdivniy.ru</w:t>
        </w:r>
      </w:hyperlink>
      <w:r w:rsidR="000D3671">
        <w:rPr>
          <w:rStyle w:val="Hyperlink2"/>
        </w:rPr>
        <w:t>.</w:t>
      </w:r>
    </w:p>
    <w:p w14:paraId="495115D9" w14:textId="77777777" w:rsidR="005D7143" w:rsidRDefault="00C65489" w:rsidP="00B11440">
      <w:pPr>
        <w:rPr>
          <w:rStyle w:val="a6"/>
          <w:color w:val="191919"/>
          <w:u w:color="191919"/>
        </w:rPr>
      </w:pPr>
      <w:r>
        <w:rPr>
          <w:rStyle w:val="a6"/>
          <w:color w:val="191919"/>
          <w:u w:color="191919"/>
        </w:rPr>
        <w:t xml:space="preserve">Предлагаем </w:t>
      </w:r>
      <w:r>
        <w:rPr>
          <w:rStyle w:val="a6"/>
          <w:b/>
          <w:bCs/>
          <w:color w:val="191919"/>
          <w:u w:color="191919"/>
        </w:rPr>
        <w:t>в аренду шкафчики</w:t>
      </w:r>
      <w:r>
        <w:rPr>
          <w:rStyle w:val="a6"/>
          <w:color w:val="191919"/>
          <w:u w:color="191919"/>
        </w:rPr>
        <w:t xml:space="preserve"> в комфортабельной раздевалке (мужская и женская раздевалка, душ) (оплата и получение ключей в </w:t>
      </w:r>
      <w:proofErr w:type="spellStart"/>
      <w:r>
        <w:rPr>
          <w:rStyle w:val="a6"/>
          <w:color w:val="191919"/>
          <w:u w:color="191919"/>
        </w:rPr>
        <w:t>каб</w:t>
      </w:r>
      <w:proofErr w:type="spellEnd"/>
      <w:r>
        <w:rPr>
          <w:rStyle w:val="a6"/>
          <w:color w:val="191919"/>
          <w:u w:color="191919"/>
        </w:rPr>
        <w:t xml:space="preserve">. 105) </w:t>
      </w:r>
      <w:r w:rsidR="00DF7C90">
        <w:rPr>
          <w:rStyle w:val="a6"/>
          <w:color w:val="191919"/>
          <w:u w:color="191919"/>
        </w:rPr>
        <w:t xml:space="preserve"> </w:t>
      </w:r>
      <w:r>
        <w:rPr>
          <w:rStyle w:val="a6"/>
          <w:color w:val="191919"/>
          <w:u w:color="191919"/>
        </w:rPr>
        <w:t xml:space="preserve">Стоимость: 1 день — 350 рублей; 3 дня — 1000 рублей </w:t>
      </w:r>
    </w:p>
    <w:p w14:paraId="4CD4B145" w14:textId="77777777" w:rsidR="005D7143" w:rsidRDefault="005D7143" w:rsidP="00B11440">
      <w:pPr>
        <w:rPr>
          <w:rStyle w:val="a6"/>
          <w:b/>
          <w:bCs/>
          <w:color w:val="191919"/>
          <w:u w:color="191919"/>
        </w:rPr>
      </w:pPr>
      <w:r>
        <w:rPr>
          <w:rStyle w:val="a6"/>
          <w:b/>
          <w:bCs/>
          <w:color w:val="191919"/>
          <w:u w:color="191919"/>
        </w:rPr>
        <w:t>Лошади:</w:t>
      </w:r>
    </w:p>
    <w:p w14:paraId="4E760749" w14:textId="224DE8D1" w:rsidR="005D7143" w:rsidRDefault="005D7143" w:rsidP="00B11440">
      <w:pPr>
        <w:rPr>
          <w:rStyle w:val="a6"/>
          <w:color w:val="191919"/>
          <w:u w:color="191919"/>
        </w:rPr>
      </w:pPr>
      <w:r>
        <w:rPr>
          <w:rStyle w:val="a6"/>
          <w:color w:val="191919"/>
          <w:u w:color="191919"/>
        </w:rPr>
        <w:t xml:space="preserve">Денники предоставляются по предварительному бронированию. Расценки постоя во время </w:t>
      </w:r>
      <w:r w:rsidR="00716EF9">
        <w:rPr>
          <w:rStyle w:val="a6"/>
          <w:color w:val="191919"/>
          <w:u w:color="191919"/>
        </w:rPr>
        <w:t>с</w:t>
      </w:r>
      <w:r>
        <w:rPr>
          <w:rStyle w:val="a6"/>
          <w:color w:val="191919"/>
          <w:u w:color="191919"/>
        </w:rPr>
        <w:t>орев</w:t>
      </w:r>
      <w:r w:rsidR="00B11440">
        <w:rPr>
          <w:rStyle w:val="a6"/>
          <w:color w:val="191919"/>
          <w:u w:color="191919"/>
        </w:rPr>
        <w:t xml:space="preserve">нований, </w:t>
      </w:r>
      <w:r>
        <w:rPr>
          <w:rStyle w:val="a6"/>
          <w:color w:val="191919"/>
          <w:u w:color="191919"/>
        </w:rPr>
        <w:t xml:space="preserve">Стоимость размещения: </w:t>
      </w:r>
    </w:p>
    <w:p w14:paraId="21026206" w14:textId="77777777" w:rsidR="005D7143" w:rsidRDefault="005D7143" w:rsidP="00B11440">
      <w:pPr>
        <w:rPr>
          <w:rStyle w:val="a6"/>
          <w:color w:val="191919"/>
          <w:u w:color="191919"/>
        </w:rPr>
      </w:pPr>
      <w:r>
        <w:rPr>
          <w:rStyle w:val="a6"/>
          <w:color w:val="191919"/>
          <w:u w:color="191919"/>
        </w:rPr>
        <w:t xml:space="preserve">- Денник с кормами – 2500 руб. в сутки (24 часа) </w:t>
      </w:r>
      <w:r w:rsidR="001A180B">
        <w:rPr>
          <w:rStyle w:val="a6"/>
          <w:color w:val="191919"/>
          <w:u w:color="191919"/>
        </w:rPr>
        <w:t xml:space="preserve"> </w:t>
      </w:r>
      <w:r>
        <w:rPr>
          <w:rStyle w:val="a6"/>
          <w:color w:val="191919"/>
          <w:u w:color="191919"/>
        </w:rPr>
        <w:t>*в стоимость входит ежедневная отбивка денника</w:t>
      </w:r>
    </w:p>
    <w:p w14:paraId="7377463C" w14:textId="77777777" w:rsidR="005D7143" w:rsidRDefault="005D7143" w:rsidP="00B11440">
      <w:pPr>
        <w:rPr>
          <w:rStyle w:val="a6"/>
          <w:color w:val="191919"/>
          <w:u w:color="191919"/>
        </w:rPr>
      </w:pPr>
      <w:r>
        <w:rPr>
          <w:rStyle w:val="a6"/>
          <w:color w:val="191919"/>
          <w:u w:color="191919"/>
        </w:rPr>
        <w:t>– Денник без кормов – 2000 руб. в сутки (24 часа)</w:t>
      </w:r>
      <w:r w:rsidR="001A180B">
        <w:rPr>
          <w:rStyle w:val="a6"/>
          <w:color w:val="191919"/>
          <w:u w:color="191919"/>
        </w:rPr>
        <w:t xml:space="preserve"> </w:t>
      </w:r>
      <w:r>
        <w:rPr>
          <w:rStyle w:val="a6"/>
          <w:color w:val="191919"/>
          <w:u w:color="191919"/>
        </w:rPr>
        <w:t>*в стоимость входит ежедневная отбивка денника</w:t>
      </w:r>
    </w:p>
    <w:p w14:paraId="41CE65A1" w14:textId="77777777" w:rsidR="001A180B" w:rsidRPr="001A180B" w:rsidRDefault="001A180B" w:rsidP="00B11440">
      <w:pPr>
        <w:rPr>
          <w:rStyle w:val="a6"/>
          <w:b/>
          <w:bCs/>
          <w:color w:val="191919"/>
          <w:sz w:val="6"/>
          <w:u w:color="191919"/>
        </w:rPr>
      </w:pPr>
    </w:p>
    <w:p w14:paraId="261DB8D1" w14:textId="77777777" w:rsidR="001A180B" w:rsidRDefault="001A180B" w:rsidP="00B11440">
      <w:pPr>
        <w:rPr>
          <w:rStyle w:val="a6"/>
          <w:b/>
          <w:bCs/>
          <w:color w:val="191919"/>
          <w:u w:color="191919"/>
        </w:rPr>
      </w:pPr>
      <w:r>
        <w:rPr>
          <w:rStyle w:val="a6"/>
          <w:b/>
          <w:bCs/>
          <w:color w:val="191919"/>
          <w:u w:color="191919"/>
        </w:rPr>
        <w:t>Дополнительные услуги:</w:t>
      </w:r>
    </w:p>
    <w:p w14:paraId="5D47EFE8" w14:textId="77777777" w:rsidR="001A180B" w:rsidRDefault="001A180B" w:rsidP="00B11440">
      <w:pPr>
        <w:rPr>
          <w:rStyle w:val="a6"/>
          <w:color w:val="191919"/>
          <w:u w:color="191919"/>
        </w:rPr>
      </w:pPr>
      <w:r>
        <w:rPr>
          <w:rStyle w:val="a6"/>
          <w:color w:val="191919"/>
          <w:u w:color="191919"/>
        </w:rPr>
        <w:t>Брикет опилок – 260 руб.</w:t>
      </w:r>
      <w:r w:rsidR="00DF7C90">
        <w:rPr>
          <w:rStyle w:val="a6"/>
          <w:color w:val="191919"/>
          <w:u w:color="191919"/>
        </w:rPr>
        <w:t xml:space="preserve">, </w:t>
      </w:r>
      <w:r>
        <w:rPr>
          <w:rStyle w:val="a6"/>
          <w:color w:val="191919"/>
          <w:u w:color="191919"/>
        </w:rPr>
        <w:t xml:space="preserve">Сено (1 тюк) – </w:t>
      </w:r>
      <w:r w:rsidR="00247B97">
        <w:rPr>
          <w:rStyle w:val="a6"/>
          <w:color w:val="191919"/>
          <w:u w:color="191919"/>
        </w:rPr>
        <w:t>500</w:t>
      </w:r>
      <w:r>
        <w:rPr>
          <w:rStyle w:val="a6"/>
          <w:color w:val="191919"/>
          <w:u w:color="191919"/>
        </w:rPr>
        <w:t xml:space="preserve"> руб.</w:t>
      </w:r>
      <w:r w:rsidR="00DF7C90">
        <w:rPr>
          <w:rStyle w:val="a6"/>
          <w:color w:val="191919"/>
          <w:u w:color="191919"/>
        </w:rPr>
        <w:t xml:space="preserve">, </w:t>
      </w:r>
      <w:r>
        <w:rPr>
          <w:rStyle w:val="a6"/>
          <w:color w:val="191919"/>
          <w:u w:color="191919"/>
        </w:rPr>
        <w:t>Аренда бака под мюсли – 100 руб./день</w:t>
      </w:r>
    </w:p>
    <w:p w14:paraId="2BCB8A26" w14:textId="77777777" w:rsidR="00DB332D" w:rsidRDefault="001A180B" w:rsidP="00B11440">
      <w:pPr>
        <w:rPr>
          <w:rStyle w:val="a6"/>
          <w:b/>
          <w:bCs/>
          <w:color w:val="191919"/>
          <w:u w:color="191919"/>
        </w:rPr>
      </w:pPr>
      <w:r>
        <w:rPr>
          <w:rStyle w:val="a6"/>
          <w:color w:val="191919"/>
          <w:u w:color="191919"/>
        </w:rPr>
        <w:t>Корма по норме клуба – 200 руб./день</w:t>
      </w:r>
      <w:r w:rsidR="00DB332D" w:rsidRPr="00DB332D">
        <w:rPr>
          <w:rStyle w:val="a6"/>
          <w:b/>
          <w:bCs/>
          <w:color w:val="191919"/>
          <w:u w:color="191919"/>
        </w:rPr>
        <w:t xml:space="preserve"> </w:t>
      </w:r>
    </w:p>
    <w:p w14:paraId="3A7F98BD" w14:textId="77777777" w:rsidR="00DB332D" w:rsidRDefault="00DB332D" w:rsidP="00B11440">
      <w:pPr>
        <w:rPr>
          <w:rStyle w:val="a6"/>
          <w:color w:val="191919"/>
          <w:u w:color="191919"/>
        </w:rPr>
      </w:pPr>
      <w:r>
        <w:rPr>
          <w:rStyle w:val="a6"/>
          <w:b/>
          <w:bCs/>
          <w:color w:val="191919"/>
          <w:u w:color="191919"/>
        </w:rPr>
        <w:t xml:space="preserve">Подключение </w:t>
      </w:r>
      <w:proofErr w:type="spellStart"/>
      <w:r>
        <w:rPr>
          <w:rStyle w:val="a6"/>
          <w:b/>
          <w:bCs/>
          <w:color w:val="191919"/>
          <w:u w:color="191919"/>
        </w:rPr>
        <w:t>коневозок</w:t>
      </w:r>
      <w:proofErr w:type="spellEnd"/>
      <w:r>
        <w:rPr>
          <w:rStyle w:val="a6"/>
          <w:b/>
          <w:bCs/>
          <w:color w:val="191919"/>
          <w:u w:color="191919"/>
        </w:rPr>
        <w:t xml:space="preserve"> к электричеству </w:t>
      </w:r>
      <w:r>
        <w:rPr>
          <w:rStyle w:val="a6"/>
          <w:color w:val="191919"/>
          <w:u w:color="191919"/>
        </w:rPr>
        <w:t xml:space="preserve">– 1000 рублей – 1 сутки, 2000 рублей – от 1 до 3 суток. </w:t>
      </w:r>
    </w:p>
    <w:p w14:paraId="4C1368B2" w14:textId="77777777" w:rsidR="00DB332D" w:rsidRPr="005D7143" w:rsidRDefault="00DB332D" w:rsidP="00B11440">
      <w:pPr>
        <w:rPr>
          <w:rStyle w:val="a6"/>
          <w:color w:val="191919"/>
          <w:sz w:val="8"/>
          <w:u w:color="191919"/>
        </w:rPr>
      </w:pPr>
    </w:p>
    <w:p w14:paraId="05ECD093" w14:textId="26D0FF21" w:rsidR="00F73272" w:rsidRDefault="00DB332D" w:rsidP="00B11440">
      <w:pPr>
        <w:rPr>
          <w:rStyle w:val="a6"/>
          <w:color w:val="191919"/>
          <w:u w:color="191919"/>
        </w:rPr>
      </w:pPr>
      <w:proofErr w:type="spellStart"/>
      <w:r>
        <w:rPr>
          <w:rStyle w:val="a6"/>
          <w:b/>
          <w:bCs/>
          <w:color w:val="191919"/>
          <w:u w:color="191919"/>
        </w:rPr>
        <w:t>Седловочные</w:t>
      </w:r>
      <w:proofErr w:type="spellEnd"/>
      <w:r>
        <w:rPr>
          <w:rStyle w:val="a6"/>
          <w:b/>
          <w:bCs/>
          <w:color w:val="191919"/>
          <w:u w:color="191919"/>
        </w:rPr>
        <w:t xml:space="preserve"> боксы</w:t>
      </w:r>
      <w:r>
        <w:rPr>
          <w:rStyle w:val="a6"/>
          <w:color w:val="191919"/>
          <w:u w:color="191919"/>
        </w:rPr>
        <w:t xml:space="preserve"> предоставляются по предварительному бронированию, стоимость 1000 рублей в день. </w:t>
      </w:r>
      <w:r w:rsidR="00B11440">
        <w:rPr>
          <w:rStyle w:val="a6"/>
          <w:color w:val="191919"/>
          <w:u w:color="191919"/>
        </w:rPr>
        <w:t xml:space="preserve">  </w:t>
      </w:r>
      <w:r>
        <w:rPr>
          <w:rStyle w:val="a6"/>
          <w:b/>
          <w:bCs/>
          <w:color w:val="191919"/>
          <w:u w:color="191919"/>
        </w:rPr>
        <w:t xml:space="preserve">Развязки </w:t>
      </w:r>
      <w:r>
        <w:rPr>
          <w:rStyle w:val="a6"/>
          <w:color w:val="191919"/>
          <w:u w:color="191919"/>
        </w:rPr>
        <w:t xml:space="preserve">предоставляются бесплатно. </w:t>
      </w:r>
    </w:p>
    <w:p w14:paraId="4CC7F7DC" w14:textId="0376BEA4" w:rsidR="001A180B" w:rsidRDefault="00F73272" w:rsidP="00B11440">
      <w:pPr>
        <w:rPr>
          <w:rStyle w:val="a6"/>
          <w:color w:val="191919"/>
          <w:u w:color="191919"/>
        </w:rPr>
      </w:pPr>
      <w:r>
        <w:rPr>
          <w:rStyle w:val="a6"/>
          <w:color w:val="191919"/>
          <w:u w:color="191919"/>
        </w:rPr>
        <w:t xml:space="preserve">Количество развязок, </w:t>
      </w:r>
      <w:proofErr w:type="spellStart"/>
      <w:r>
        <w:rPr>
          <w:rStyle w:val="a6"/>
          <w:color w:val="191919"/>
          <w:u w:color="191919"/>
        </w:rPr>
        <w:t>седловочных</w:t>
      </w:r>
      <w:proofErr w:type="spellEnd"/>
      <w:r>
        <w:rPr>
          <w:rStyle w:val="a6"/>
          <w:color w:val="191919"/>
          <w:u w:color="191919"/>
        </w:rPr>
        <w:t xml:space="preserve"> </w:t>
      </w:r>
      <w:proofErr w:type="spellStart"/>
      <w:r w:rsidR="00DB332D">
        <w:rPr>
          <w:rStyle w:val="a6"/>
          <w:color w:val="191919"/>
          <w:u w:color="191919"/>
        </w:rPr>
        <w:t>стники</w:t>
      </w:r>
      <w:proofErr w:type="spellEnd"/>
      <w:r w:rsidR="00DB332D">
        <w:rPr>
          <w:rStyle w:val="a6"/>
          <w:color w:val="191919"/>
          <w:u w:color="191919"/>
        </w:rPr>
        <w:t>, не забронировавшие предварительно боксы и денники для своих лошадей в день соревнований могут по согласованию с</w:t>
      </w:r>
      <w:r w:rsidR="00B11440">
        <w:rPr>
          <w:rStyle w:val="a6"/>
          <w:color w:val="191919"/>
          <w:u w:color="191919"/>
        </w:rPr>
        <w:t xml:space="preserve"> </w:t>
      </w:r>
      <w:proofErr w:type="spellStart"/>
      <w:r w:rsidR="00DB332D">
        <w:rPr>
          <w:rStyle w:val="a6"/>
          <w:color w:val="191919"/>
          <w:u w:color="191919"/>
        </w:rPr>
        <w:t>начконом</w:t>
      </w:r>
      <w:proofErr w:type="spellEnd"/>
      <w:r w:rsidR="00DB332D">
        <w:rPr>
          <w:rStyle w:val="a6"/>
          <w:color w:val="191919"/>
          <w:u w:color="191919"/>
        </w:rPr>
        <w:t xml:space="preserve"> занять свободные места. Если свободных боксов, денников или развязок нет, такие участники стартуют с колес!</w:t>
      </w:r>
    </w:p>
    <w:p w14:paraId="274867CE" w14:textId="77777777" w:rsidR="000D3671" w:rsidRDefault="000D3671" w:rsidP="00DF652C">
      <w:pPr>
        <w:pStyle w:val="20"/>
        <w:tabs>
          <w:tab w:val="clear" w:pos="5103"/>
        </w:tabs>
        <w:ind w:firstLine="0"/>
        <w:jc w:val="center"/>
        <w:rPr>
          <w:rStyle w:val="a6"/>
          <w:rFonts w:ascii="Times New Roman" w:hAnsi="Times New Roman"/>
          <w:b/>
          <w:bCs/>
          <w:color w:val="191919"/>
          <w:sz w:val="22"/>
          <w:szCs w:val="24"/>
          <w:u w:val="single" w:color="191919"/>
        </w:rPr>
      </w:pPr>
    </w:p>
    <w:p w14:paraId="06BFD307" w14:textId="4437AF2F" w:rsidR="00DF652C" w:rsidRPr="00716EF9" w:rsidRDefault="00DF652C" w:rsidP="00DF652C">
      <w:pPr>
        <w:pStyle w:val="20"/>
        <w:tabs>
          <w:tab w:val="clear" w:pos="5103"/>
        </w:tabs>
        <w:ind w:firstLine="0"/>
        <w:jc w:val="center"/>
        <w:rPr>
          <w:rStyle w:val="a6"/>
          <w:rFonts w:ascii="Times New Roman" w:eastAsia="Times New Roman" w:hAnsi="Times New Roman" w:cs="Times New Roman"/>
          <w:b/>
          <w:bCs/>
          <w:color w:val="191919"/>
          <w:sz w:val="22"/>
          <w:szCs w:val="24"/>
          <w:u w:val="single" w:color="191919"/>
        </w:rPr>
      </w:pPr>
      <w:r w:rsidRPr="00716EF9">
        <w:rPr>
          <w:rStyle w:val="a6"/>
          <w:rFonts w:ascii="Times New Roman" w:hAnsi="Times New Roman"/>
          <w:b/>
          <w:bCs/>
          <w:color w:val="191919"/>
          <w:sz w:val="22"/>
          <w:szCs w:val="24"/>
          <w:u w:val="single" w:color="191919"/>
        </w:rPr>
        <w:t>Правила пребывания на территории КСК «Дивный»:</w:t>
      </w:r>
    </w:p>
    <w:p w14:paraId="080F6B38" w14:textId="77777777" w:rsidR="00DF652C" w:rsidRPr="00716EF9" w:rsidRDefault="00DF652C" w:rsidP="00DF652C">
      <w:pPr>
        <w:pStyle w:val="20"/>
        <w:tabs>
          <w:tab w:val="clear" w:pos="5103"/>
        </w:tabs>
        <w:ind w:firstLine="0"/>
        <w:rPr>
          <w:rStyle w:val="a6"/>
          <w:rFonts w:ascii="Times New Roman" w:eastAsia="Times New Roman" w:hAnsi="Times New Roman" w:cs="Times New Roman"/>
          <w:color w:val="191919"/>
          <w:sz w:val="22"/>
          <w:szCs w:val="24"/>
          <w:u w:color="191919"/>
        </w:rPr>
      </w:pPr>
      <w:r w:rsidRPr="00716EF9">
        <w:rPr>
          <w:rStyle w:val="a6"/>
          <w:rFonts w:ascii="Times New Roman" w:hAnsi="Times New Roman"/>
          <w:color w:val="191919"/>
          <w:sz w:val="22"/>
          <w:szCs w:val="24"/>
          <w:u w:color="191919"/>
        </w:rPr>
        <w:t xml:space="preserve">1) Запрещается пользоваться соляриями во всех конюшнях КСК (кроме ВИП-пакета). </w:t>
      </w:r>
    </w:p>
    <w:p w14:paraId="5290F53F" w14:textId="77777777" w:rsidR="00DF652C" w:rsidRPr="00716EF9" w:rsidRDefault="00DF652C" w:rsidP="00DF652C">
      <w:pPr>
        <w:pStyle w:val="20"/>
        <w:tabs>
          <w:tab w:val="clear" w:pos="5103"/>
        </w:tabs>
        <w:ind w:firstLine="0"/>
        <w:rPr>
          <w:rStyle w:val="a6"/>
          <w:rFonts w:ascii="Times New Roman" w:eastAsia="Times New Roman" w:hAnsi="Times New Roman" w:cs="Times New Roman"/>
          <w:color w:val="191919"/>
          <w:sz w:val="22"/>
          <w:szCs w:val="24"/>
          <w:u w:color="191919"/>
        </w:rPr>
      </w:pPr>
      <w:r w:rsidRPr="00716EF9">
        <w:rPr>
          <w:rStyle w:val="a6"/>
          <w:rFonts w:ascii="Times New Roman" w:hAnsi="Times New Roman"/>
          <w:color w:val="191919"/>
          <w:sz w:val="22"/>
          <w:szCs w:val="24"/>
          <w:u w:color="191919"/>
        </w:rPr>
        <w:t xml:space="preserve">2) Запрещается пользоваться мойками внутри конюшен, кроме обозначенных специально для гостей – участников соревнований. В летнее время также разрешается использование уличных моек около летней конюшни (в этих мойках запрещено использование моющих средств) (кроме ВИП-пакета). </w:t>
      </w:r>
    </w:p>
    <w:p w14:paraId="1E1D4AAE" w14:textId="77777777" w:rsidR="00DF652C" w:rsidRPr="00B85909" w:rsidRDefault="00DF652C" w:rsidP="00DF652C">
      <w:pPr>
        <w:pStyle w:val="20"/>
        <w:tabs>
          <w:tab w:val="clear" w:pos="5103"/>
        </w:tabs>
        <w:ind w:firstLine="0"/>
        <w:rPr>
          <w:rStyle w:val="a6"/>
          <w:rFonts w:ascii="Times New Roman" w:hAnsi="Times New Roman"/>
          <w:color w:val="191919"/>
          <w:sz w:val="22"/>
          <w:szCs w:val="24"/>
          <w:u w:color="191919"/>
        </w:rPr>
      </w:pPr>
      <w:r w:rsidRPr="00716EF9">
        <w:rPr>
          <w:rStyle w:val="a6"/>
          <w:rFonts w:ascii="Times New Roman" w:hAnsi="Times New Roman"/>
          <w:color w:val="191919"/>
          <w:sz w:val="22"/>
          <w:szCs w:val="24"/>
          <w:u w:color="191919"/>
        </w:rPr>
        <w:t xml:space="preserve">3) Запрещается использовать мойки под развязки для седловки, чистки, обработки лошадей. </w:t>
      </w:r>
    </w:p>
    <w:p w14:paraId="64C6B20D" w14:textId="77777777" w:rsidR="00DF652C" w:rsidRPr="00716EF9" w:rsidRDefault="00DF652C" w:rsidP="00DF652C">
      <w:pPr>
        <w:pStyle w:val="20"/>
        <w:tabs>
          <w:tab w:val="clear" w:pos="5103"/>
        </w:tabs>
        <w:ind w:firstLine="0"/>
        <w:rPr>
          <w:rStyle w:val="a6"/>
          <w:rFonts w:ascii="Times New Roman" w:eastAsia="Times New Roman" w:hAnsi="Times New Roman" w:cs="Times New Roman"/>
          <w:color w:val="191919"/>
          <w:sz w:val="22"/>
          <w:szCs w:val="24"/>
          <w:u w:color="191919"/>
        </w:rPr>
      </w:pPr>
      <w:r w:rsidRPr="00716EF9">
        <w:rPr>
          <w:rStyle w:val="a6"/>
          <w:rFonts w:ascii="Times New Roman" w:hAnsi="Times New Roman"/>
          <w:color w:val="191919"/>
          <w:sz w:val="22"/>
          <w:szCs w:val="24"/>
          <w:u w:color="191919"/>
        </w:rPr>
        <w:t xml:space="preserve">4) Перемещение верхом по галерее с </w:t>
      </w:r>
      <w:proofErr w:type="spellStart"/>
      <w:r w:rsidRPr="00716EF9">
        <w:rPr>
          <w:rStyle w:val="a6"/>
          <w:rFonts w:ascii="Times New Roman" w:hAnsi="Times New Roman"/>
          <w:color w:val="191919"/>
          <w:sz w:val="22"/>
          <w:szCs w:val="24"/>
          <w:u w:color="191919"/>
        </w:rPr>
        <w:t>седловочными</w:t>
      </w:r>
      <w:proofErr w:type="spellEnd"/>
      <w:r w:rsidRPr="00716EF9">
        <w:rPr>
          <w:rStyle w:val="a6"/>
          <w:rFonts w:ascii="Times New Roman" w:hAnsi="Times New Roman"/>
          <w:color w:val="191919"/>
          <w:sz w:val="22"/>
          <w:szCs w:val="24"/>
          <w:u w:color="191919"/>
        </w:rPr>
        <w:t xml:space="preserve"> боксами, а также внутри конюшни строго запрещено!!! </w:t>
      </w:r>
    </w:p>
    <w:p w14:paraId="35A98972" w14:textId="77777777" w:rsidR="00DF652C" w:rsidRPr="00716EF9" w:rsidRDefault="00DF652C" w:rsidP="00DF652C">
      <w:pPr>
        <w:pStyle w:val="20"/>
        <w:tabs>
          <w:tab w:val="clear" w:pos="5103"/>
        </w:tabs>
        <w:ind w:firstLine="0"/>
        <w:rPr>
          <w:rStyle w:val="a6"/>
          <w:rFonts w:ascii="Times New Roman" w:eastAsia="Times New Roman" w:hAnsi="Times New Roman" w:cs="Times New Roman"/>
          <w:color w:val="191919"/>
          <w:sz w:val="22"/>
          <w:szCs w:val="24"/>
          <w:u w:color="191919"/>
        </w:rPr>
      </w:pPr>
      <w:r w:rsidRPr="00716EF9">
        <w:rPr>
          <w:rStyle w:val="a6"/>
          <w:rFonts w:ascii="Times New Roman" w:hAnsi="Times New Roman"/>
          <w:color w:val="191919"/>
          <w:sz w:val="22"/>
          <w:szCs w:val="24"/>
          <w:u w:color="191919"/>
        </w:rPr>
        <w:t xml:space="preserve">5) Вход с собаками во все помещения конноспортивного здания разрешается строго на поводке! </w:t>
      </w:r>
    </w:p>
    <w:p w14:paraId="440AA365" w14:textId="77777777" w:rsidR="00DF652C" w:rsidRPr="00716EF9" w:rsidRDefault="00DF652C" w:rsidP="00DF652C">
      <w:pPr>
        <w:pStyle w:val="20"/>
        <w:tabs>
          <w:tab w:val="clear" w:pos="5103"/>
        </w:tabs>
        <w:ind w:firstLine="0"/>
        <w:rPr>
          <w:rStyle w:val="a6"/>
          <w:rFonts w:ascii="Times New Roman" w:eastAsia="Times New Roman" w:hAnsi="Times New Roman" w:cs="Times New Roman"/>
          <w:color w:val="191919"/>
          <w:sz w:val="22"/>
          <w:szCs w:val="24"/>
          <w:u w:color="191919"/>
        </w:rPr>
      </w:pPr>
      <w:r w:rsidRPr="00716EF9">
        <w:rPr>
          <w:rStyle w:val="a6"/>
          <w:rFonts w:ascii="Times New Roman" w:hAnsi="Times New Roman"/>
          <w:color w:val="191919"/>
          <w:sz w:val="22"/>
          <w:szCs w:val="24"/>
          <w:u w:color="191919"/>
        </w:rPr>
        <w:t xml:space="preserve">6) Уборка в мойках, </w:t>
      </w:r>
      <w:proofErr w:type="spellStart"/>
      <w:r w:rsidRPr="00716EF9">
        <w:rPr>
          <w:rStyle w:val="a6"/>
          <w:rFonts w:ascii="Times New Roman" w:hAnsi="Times New Roman"/>
          <w:color w:val="191919"/>
          <w:sz w:val="22"/>
          <w:szCs w:val="24"/>
          <w:u w:color="191919"/>
        </w:rPr>
        <w:t>седловочных</w:t>
      </w:r>
      <w:proofErr w:type="spellEnd"/>
      <w:r w:rsidRPr="00716EF9">
        <w:rPr>
          <w:rStyle w:val="a6"/>
          <w:rFonts w:ascii="Times New Roman" w:hAnsi="Times New Roman"/>
          <w:color w:val="191919"/>
          <w:sz w:val="22"/>
          <w:szCs w:val="24"/>
          <w:u w:color="191919"/>
        </w:rPr>
        <w:t xml:space="preserve"> боксах, на развязках осуществляется силами участников соревнований.</w:t>
      </w:r>
    </w:p>
    <w:p w14:paraId="672B3062" w14:textId="77777777" w:rsidR="00DF652C" w:rsidRPr="00716EF9" w:rsidRDefault="00DF652C" w:rsidP="00DF652C">
      <w:pPr>
        <w:rPr>
          <w:rStyle w:val="a6"/>
          <w:color w:val="191919"/>
          <w:sz w:val="10"/>
          <w:szCs w:val="12"/>
          <w:u w:color="191919"/>
        </w:rPr>
      </w:pPr>
    </w:p>
    <w:p w14:paraId="7CBD5702" w14:textId="747EBB11" w:rsidR="00DF652C" w:rsidRPr="00DF652C" w:rsidRDefault="00DF652C" w:rsidP="00DF652C">
      <w:pPr>
        <w:jc w:val="center"/>
        <w:rPr>
          <w:rStyle w:val="a6"/>
          <w:b/>
          <w:bCs/>
          <w:color w:val="191919"/>
          <w:sz w:val="20"/>
          <w:u w:val="single" w:color="191919"/>
        </w:rPr>
      </w:pPr>
      <w:r>
        <w:rPr>
          <w:rStyle w:val="a6"/>
          <w:b/>
          <w:bCs/>
          <w:color w:val="191919"/>
          <w:u w:val="single" w:color="191919"/>
        </w:rPr>
        <w:t>Дополнительная информация и бронирование денников и боксов по телефону</w:t>
      </w:r>
      <w:r w:rsidRPr="00B85909">
        <w:rPr>
          <w:rStyle w:val="a6"/>
          <w:b/>
          <w:bCs/>
          <w:color w:val="191919"/>
          <w:sz w:val="20"/>
          <w:u w:val="single" w:color="191919"/>
        </w:rPr>
        <w:t xml:space="preserve">: </w:t>
      </w:r>
      <w:r w:rsidRPr="00B85909">
        <w:rPr>
          <w:rStyle w:val="a6"/>
          <w:b/>
          <w:bCs/>
          <w:color w:val="191919"/>
          <w:sz w:val="28"/>
          <w:szCs w:val="56"/>
          <w:u w:val="single" w:color="191919"/>
        </w:rPr>
        <w:t>+7-929-661-18-35</w:t>
      </w:r>
    </w:p>
    <w:p w14:paraId="269D4D3C" w14:textId="77777777" w:rsidR="00862ABD" w:rsidRPr="00B85909" w:rsidRDefault="00C65489" w:rsidP="004D3DAE">
      <w:pPr>
        <w:numPr>
          <w:ilvl w:val="0"/>
          <w:numId w:val="20"/>
        </w:numPr>
        <w:shd w:val="clear" w:color="auto" w:fill="E6E6E6"/>
        <w:rPr>
          <w:rStyle w:val="a6"/>
          <w:b/>
          <w:bCs/>
        </w:rPr>
      </w:pPr>
      <w:r w:rsidRPr="00B85909">
        <w:rPr>
          <w:rStyle w:val="a6"/>
          <w:b/>
          <w:bCs/>
        </w:rPr>
        <w:t>ФИНАНСОВЫЕ УСЛОВИЯ</w:t>
      </w:r>
    </w:p>
    <w:p w14:paraId="05A1B87F" w14:textId="77777777" w:rsidR="000D3671" w:rsidRDefault="000D3671" w:rsidP="00DF652C">
      <w:pPr>
        <w:pStyle w:val="210"/>
        <w:ind w:firstLine="0"/>
        <w:rPr>
          <w:rStyle w:val="a6"/>
          <w:rFonts w:ascii="Times New Roman" w:hAnsi="Times New Roman"/>
          <w:b/>
          <w:bCs/>
          <w:sz w:val="24"/>
          <w:szCs w:val="24"/>
          <w:u w:val="single"/>
        </w:rPr>
      </w:pPr>
    </w:p>
    <w:p w14:paraId="3144A044" w14:textId="454F133C" w:rsidR="00DF652C" w:rsidRDefault="00C65489" w:rsidP="00DF652C">
      <w:pPr>
        <w:pStyle w:val="210"/>
        <w:ind w:firstLine="0"/>
        <w:rPr>
          <w:rStyle w:val="a6"/>
          <w:rFonts w:ascii="Times New Roman" w:hAnsi="Times New Roman"/>
          <w:b/>
          <w:bCs/>
          <w:color w:val="191919"/>
          <w:sz w:val="22"/>
          <w:szCs w:val="24"/>
          <w:u w:val="single" w:color="191919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u w:val="single"/>
        </w:rPr>
        <w:t>Стартовые взносы:</w:t>
      </w:r>
      <w:r w:rsidR="00DF652C">
        <w:rPr>
          <w:rStyle w:val="a6"/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F7C90">
        <w:rPr>
          <w:rStyle w:val="a6"/>
          <w:rFonts w:ascii="Times New Roman" w:hAnsi="Times New Roman"/>
          <w:sz w:val="24"/>
          <w:szCs w:val="24"/>
        </w:rPr>
        <w:t>В</w:t>
      </w:r>
      <w:r>
        <w:rPr>
          <w:rStyle w:val="a6"/>
          <w:rFonts w:ascii="Times New Roman" w:hAnsi="Times New Roman"/>
          <w:sz w:val="24"/>
          <w:szCs w:val="24"/>
        </w:rPr>
        <w:t>се</w:t>
      </w:r>
      <w:r w:rsidR="00DF7C90"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категории участников –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2</w:t>
      </w:r>
      <w:r w:rsidR="00DF7C90">
        <w:rPr>
          <w:rStyle w:val="a6"/>
          <w:rFonts w:ascii="Times New Roman" w:hAnsi="Times New Roman"/>
          <w:b/>
          <w:bCs/>
          <w:sz w:val="24"/>
          <w:szCs w:val="24"/>
        </w:rPr>
        <w:t>5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00 рублей</w:t>
      </w:r>
      <w:r>
        <w:rPr>
          <w:rStyle w:val="a6"/>
          <w:rFonts w:ascii="Times New Roman" w:hAnsi="Times New Roman"/>
          <w:sz w:val="24"/>
          <w:szCs w:val="24"/>
        </w:rPr>
        <w:t xml:space="preserve"> за один старт.</w:t>
      </w:r>
      <w:r w:rsidR="00DF652C" w:rsidRPr="00DF652C">
        <w:rPr>
          <w:rStyle w:val="a6"/>
          <w:rFonts w:ascii="Times New Roman" w:hAnsi="Times New Roman"/>
          <w:b/>
          <w:bCs/>
          <w:color w:val="191919"/>
          <w:sz w:val="22"/>
          <w:szCs w:val="24"/>
          <w:u w:val="single" w:color="191919"/>
        </w:rPr>
        <w:t xml:space="preserve"> </w:t>
      </w:r>
    </w:p>
    <w:tbl>
      <w:tblPr>
        <w:tblStyle w:val="TableNormal"/>
        <w:tblW w:w="104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48"/>
      </w:tblGrid>
      <w:tr w:rsidR="00862ABD" w14:paraId="458A0CD9" w14:textId="77777777" w:rsidTr="00D54F4D">
        <w:trPr>
          <w:trHeight w:val="487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3B88" w14:textId="77777777" w:rsidR="00862ABD" w:rsidRDefault="00C65489">
            <w:pPr>
              <w:pStyle w:val="210"/>
              <w:ind w:firstLine="0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Стартовые взносы оплачиваются до начала соревнования или на мандатной комиссии, иначе всадник не будет допущен к соревнованиям.</w:t>
            </w:r>
          </w:p>
          <w:p w14:paraId="0E3B853C" w14:textId="77777777" w:rsidR="00862ABD" w:rsidRPr="00716EF9" w:rsidRDefault="00862ABD">
            <w:pPr>
              <w:rPr>
                <w:rStyle w:val="a6"/>
                <w:sz w:val="4"/>
              </w:rPr>
            </w:pPr>
          </w:p>
          <w:p w14:paraId="1C730473" w14:textId="77777777" w:rsidR="00862ABD" w:rsidRDefault="00C65489">
            <w:pPr>
              <w:suppressAutoHyphens w:val="0"/>
              <w:rPr>
                <w:rStyle w:val="a6"/>
              </w:rPr>
            </w:pPr>
            <w:r>
              <w:rPr>
                <w:rStyle w:val="a6"/>
              </w:rPr>
              <w:t xml:space="preserve">      Оргкомитет соревнований обеспечивает судейство и осуществляет контроль за выполнением требований и правил Российских соревнований, оказание первой медицинской и ветеринарной помощи во время соревнований, является исполнителем по оказанию услуг по приёму и размещению участников и лошадей.</w:t>
            </w:r>
          </w:p>
          <w:p w14:paraId="037E655B" w14:textId="77777777" w:rsidR="00862ABD" w:rsidRDefault="00C65489">
            <w:pPr>
              <w:rPr>
                <w:rStyle w:val="a6"/>
              </w:rPr>
            </w:pPr>
            <w:r>
              <w:rPr>
                <w:rStyle w:val="a6"/>
              </w:rPr>
              <w:t xml:space="preserve">       За счет оргкомитета соревнований обеспечиваются оплата судейской коллегии и обслуживающего персонала, оплата денежных или ценных призов, приобретение канцтоваров, наградной атрибутики, статьи затрат, связанные с организационными расходами по подготовке и проведению соревнований.</w:t>
            </w:r>
          </w:p>
          <w:p w14:paraId="230302AB" w14:textId="77777777" w:rsidR="00862ABD" w:rsidRDefault="00C65489">
            <w:r>
              <w:rPr>
                <w:rStyle w:val="a6"/>
              </w:rPr>
              <w:lastRenderedPageBreak/>
              <w:t xml:space="preserve">       Оплата проезда, проживания и питания спортсменов, расходы по командированию спортсменов, тренеров и обслуживающего персонала, доставке лошадей к месту проведения соревнований, размещению и кормлению лошадей несут коневладельцы или заинтересованные лица. Расходы по услугам лечения несут коневладельцы или заинтересованные лица.</w:t>
            </w:r>
          </w:p>
        </w:tc>
      </w:tr>
    </w:tbl>
    <w:p w14:paraId="5C1BB98C" w14:textId="49D158BA" w:rsidR="00862ABD" w:rsidRDefault="00DF652C">
      <w:pPr>
        <w:numPr>
          <w:ilvl w:val="0"/>
          <w:numId w:val="20"/>
        </w:numPr>
        <w:shd w:val="clear" w:color="auto" w:fill="E6E6E6"/>
        <w:spacing w:before="200" w:after="100"/>
      </w:pPr>
      <w:r>
        <w:rPr>
          <w:rStyle w:val="a6"/>
          <w:b/>
          <w:bCs/>
        </w:rPr>
        <w:lastRenderedPageBreak/>
        <w:t>С</w:t>
      </w:r>
      <w:r w:rsidR="00C65489">
        <w:rPr>
          <w:rStyle w:val="a6"/>
          <w:b/>
          <w:bCs/>
        </w:rPr>
        <w:t>ТРАХОВАНИЕ</w:t>
      </w:r>
    </w:p>
    <w:p w14:paraId="2EAA0C19" w14:textId="77777777" w:rsidR="00862ABD" w:rsidRDefault="00C65489">
      <w:pPr>
        <w:pStyle w:val="210"/>
        <w:tabs>
          <w:tab w:val="clear" w:pos="5103"/>
        </w:tabs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</w:t>
      </w:r>
      <w:r w:rsidR="0064017A">
        <w:rPr>
          <w:rStyle w:val="a6"/>
          <w:rFonts w:ascii="Times New Roman" w:hAnsi="Times New Roman"/>
          <w:sz w:val="24"/>
          <w:szCs w:val="24"/>
        </w:rPr>
        <w:t>ноября 2007</w:t>
      </w:r>
      <w:r>
        <w:rPr>
          <w:rStyle w:val="a6"/>
          <w:rFonts w:ascii="Times New Roman" w:hAnsi="Times New Roman"/>
          <w:sz w:val="24"/>
          <w:szCs w:val="24"/>
        </w:rPr>
        <w:t xml:space="preserve"> года.</w:t>
      </w:r>
    </w:p>
    <w:p w14:paraId="3EA057FB" w14:textId="1668814D" w:rsidR="00240C95" w:rsidRDefault="00C65489" w:rsidP="00716EF9">
      <w:pPr>
        <w:pStyle w:val="20"/>
        <w:ind w:firstLine="0"/>
        <w:rPr>
          <w:rFonts w:ascii="Times New Roman" w:hAnsi="Times New Roman" w:cs="Times New Roman"/>
          <w:color w:val="191919"/>
          <w:sz w:val="24"/>
          <w:szCs w:val="24"/>
        </w:rPr>
      </w:pPr>
      <w:r w:rsidRPr="0064017A">
        <w:rPr>
          <w:rFonts w:ascii="Times New Roman" w:hAnsi="Times New Roman" w:cs="Times New Roman"/>
          <w:color w:val="191919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42351E92" w14:textId="0AE29857" w:rsidR="0050573D" w:rsidRDefault="0050573D" w:rsidP="00716EF9">
      <w:pPr>
        <w:pStyle w:val="20"/>
        <w:ind w:firstLine="0"/>
        <w:rPr>
          <w:rFonts w:ascii="Times New Roman" w:hAnsi="Times New Roman" w:cs="Times New Roman"/>
          <w:color w:val="191919"/>
          <w:sz w:val="24"/>
          <w:szCs w:val="24"/>
        </w:rPr>
      </w:pPr>
    </w:p>
    <w:p w14:paraId="31FAF828" w14:textId="77777777" w:rsidR="0050573D" w:rsidRPr="0064017A" w:rsidRDefault="0050573D" w:rsidP="00716EF9">
      <w:pPr>
        <w:pStyle w:val="20"/>
        <w:ind w:firstLine="0"/>
        <w:rPr>
          <w:rFonts w:ascii="Times New Roman" w:hAnsi="Times New Roman" w:cs="Times New Roman"/>
          <w:color w:val="191919"/>
          <w:sz w:val="24"/>
          <w:szCs w:val="24"/>
        </w:rPr>
      </w:pPr>
    </w:p>
    <w:p w14:paraId="06D98DEC" w14:textId="77777777" w:rsidR="005D7143" w:rsidRPr="0064017A" w:rsidRDefault="005D7143" w:rsidP="00240C95">
      <w:pPr>
        <w:pStyle w:val="20"/>
        <w:ind w:firstLine="0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64017A">
        <w:rPr>
          <w:rFonts w:ascii="Times New Roman" w:hAnsi="Times New Roman"/>
          <w:b/>
          <w:bCs/>
          <w:color w:val="191919"/>
          <w:sz w:val="24"/>
          <w:szCs w:val="24"/>
        </w:rPr>
        <w:t>НАСТОЯЩЕЕ ПОЛОЖЕНИЕ ЯВЛЯЕТСЯ ОФИЦИАЛЬНЫМ ВЫЗОВОМ НА СОРЕВНОВАНИЯ*</w:t>
      </w:r>
    </w:p>
    <w:p w14:paraId="63264A95" w14:textId="77777777" w:rsidR="005D7143" w:rsidRPr="00716EF9" w:rsidRDefault="005D7143" w:rsidP="005D7143">
      <w:pPr>
        <w:pStyle w:val="20"/>
        <w:ind w:firstLine="567"/>
        <w:rPr>
          <w:rFonts w:ascii="Times New Roman" w:hAnsi="Times New Roman"/>
          <w:color w:val="191919"/>
          <w:sz w:val="6"/>
          <w:szCs w:val="24"/>
        </w:rPr>
      </w:pPr>
    </w:p>
    <w:p w14:paraId="4F082AA4" w14:textId="77777777" w:rsidR="005D7143" w:rsidRPr="00F82CE6" w:rsidRDefault="005D7143" w:rsidP="0064017A">
      <w:pPr>
        <w:pStyle w:val="20"/>
        <w:ind w:firstLine="567"/>
        <w:rPr>
          <w:rFonts w:ascii="Times New Roman" w:hAnsi="Times New Roman"/>
          <w:color w:val="191919"/>
          <w:sz w:val="24"/>
          <w:szCs w:val="24"/>
        </w:rPr>
      </w:pPr>
      <w:r w:rsidRPr="00F82CE6">
        <w:rPr>
          <w:rFonts w:ascii="Times New Roman" w:hAnsi="Times New Roman"/>
          <w:color w:val="191919"/>
          <w:sz w:val="24"/>
          <w:szCs w:val="24"/>
        </w:rPr>
        <w:t>*Настоящее Положение имеет юридическую силу при наличии согласования по обеспечению</w:t>
      </w:r>
    </w:p>
    <w:p w14:paraId="0758C0BB" w14:textId="77777777" w:rsidR="005D7143" w:rsidRPr="00F82CE6" w:rsidRDefault="005D7143" w:rsidP="0064017A">
      <w:pPr>
        <w:pStyle w:val="20"/>
        <w:ind w:firstLine="567"/>
        <w:rPr>
          <w:rFonts w:ascii="Times New Roman" w:hAnsi="Times New Roman"/>
          <w:color w:val="191919"/>
          <w:sz w:val="24"/>
          <w:szCs w:val="24"/>
        </w:rPr>
      </w:pPr>
      <w:r w:rsidRPr="00F82CE6">
        <w:rPr>
          <w:rFonts w:ascii="Times New Roman" w:hAnsi="Times New Roman"/>
          <w:color w:val="191919"/>
          <w:sz w:val="24"/>
          <w:szCs w:val="24"/>
        </w:rPr>
        <w:t>безопасности, охраны общественного порядка и антитеррористической защищенности</w:t>
      </w:r>
    </w:p>
    <w:p w14:paraId="0D56D3A2" w14:textId="249E928D" w:rsidR="00862ABD" w:rsidRDefault="005D7143" w:rsidP="00C321D7">
      <w:pPr>
        <w:pStyle w:val="20"/>
        <w:ind w:firstLine="567"/>
        <w:rPr>
          <w:rFonts w:ascii="Times New Roman" w:hAnsi="Times New Roman"/>
          <w:color w:val="191919"/>
          <w:sz w:val="24"/>
          <w:szCs w:val="24"/>
        </w:rPr>
      </w:pPr>
      <w:r w:rsidRPr="00F82CE6">
        <w:rPr>
          <w:rFonts w:ascii="Times New Roman" w:hAnsi="Times New Roman"/>
          <w:color w:val="191919"/>
          <w:sz w:val="24"/>
          <w:szCs w:val="24"/>
        </w:rPr>
        <w:t xml:space="preserve">администрации муниципального образования, места проведения соответствующего </w:t>
      </w:r>
      <w:r w:rsidR="0064017A">
        <w:rPr>
          <w:rFonts w:ascii="Times New Roman" w:hAnsi="Times New Roman"/>
          <w:color w:val="191919"/>
          <w:sz w:val="24"/>
          <w:szCs w:val="24"/>
        </w:rPr>
        <w:t>м</w:t>
      </w:r>
      <w:r w:rsidR="0064017A" w:rsidRPr="00F82CE6">
        <w:rPr>
          <w:rFonts w:ascii="Times New Roman" w:hAnsi="Times New Roman"/>
          <w:color w:val="191919"/>
          <w:sz w:val="24"/>
          <w:szCs w:val="24"/>
        </w:rPr>
        <w:t>ероприятия,</w:t>
      </w:r>
      <w:r w:rsidR="0064017A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64017A" w:rsidRPr="00F82CE6">
        <w:rPr>
          <w:rFonts w:ascii="Times New Roman" w:hAnsi="Times New Roman"/>
          <w:color w:val="191919"/>
          <w:sz w:val="24"/>
          <w:szCs w:val="24"/>
        </w:rPr>
        <w:t>включенного в календарь мероприятий.</w:t>
      </w:r>
    </w:p>
    <w:p w14:paraId="6CBC7DEA" w14:textId="040ED301" w:rsidR="00240C95" w:rsidRDefault="00240C95" w:rsidP="00DB332D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47C170E1" w14:textId="63144552" w:rsidR="0050573D" w:rsidRDefault="0050573D" w:rsidP="00DB332D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1BB455F9" w14:textId="77777777" w:rsidR="0050573D" w:rsidRDefault="0050573D" w:rsidP="00DB332D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25FF3DC8" w14:textId="77777777" w:rsidR="00146A4A" w:rsidRPr="0050573D" w:rsidRDefault="00146A4A" w:rsidP="00146A4A">
      <w:pPr>
        <w:rPr>
          <w:rFonts w:eastAsia="Times New Roman"/>
          <w:b/>
          <w:bCs/>
          <w:sz w:val="22"/>
          <w:szCs w:val="22"/>
        </w:rPr>
      </w:pPr>
      <w:r w:rsidRPr="0050573D">
        <w:rPr>
          <w:rFonts w:eastAsia="Times New Roman"/>
          <w:b/>
          <w:bCs/>
          <w:sz w:val="22"/>
          <w:szCs w:val="22"/>
        </w:rPr>
        <w:t xml:space="preserve">«СОГЛАСОВАНО, ГСК» </w:t>
      </w:r>
    </w:p>
    <w:p w14:paraId="4BF1F726" w14:textId="77777777" w:rsidR="00146A4A" w:rsidRPr="00625DBE" w:rsidRDefault="00146A4A" w:rsidP="00146A4A">
      <w:pPr>
        <w:rPr>
          <w:rFonts w:eastAsia="Times New Roman"/>
          <w:sz w:val="22"/>
          <w:szCs w:val="22"/>
        </w:rPr>
      </w:pPr>
      <w:r w:rsidRPr="00625DBE">
        <w:rPr>
          <w:rFonts w:eastAsia="Times New Roman"/>
          <w:sz w:val="22"/>
          <w:szCs w:val="22"/>
        </w:rPr>
        <w:t xml:space="preserve"> </w:t>
      </w:r>
    </w:p>
    <w:p w14:paraId="1CA35050" w14:textId="77777777" w:rsidR="00146A4A" w:rsidRPr="00625DBE" w:rsidRDefault="00146A4A" w:rsidP="00146A4A">
      <w:pPr>
        <w:rPr>
          <w:rFonts w:eastAsia="Times New Roman"/>
          <w:sz w:val="22"/>
          <w:szCs w:val="22"/>
        </w:rPr>
      </w:pPr>
      <w:r w:rsidRPr="00625DBE">
        <w:rPr>
          <w:rFonts w:eastAsia="Times New Roman"/>
          <w:sz w:val="22"/>
          <w:szCs w:val="22"/>
        </w:rPr>
        <w:t xml:space="preserve"> _________________ </w:t>
      </w:r>
      <w:r>
        <w:rPr>
          <w:rFonts w:eastAsia="Times New Roman"/>
          <w:sz w:val="22"/>
          <w:szCs w:val="22"/>
        </w:rPr>
        <w:t>Смолякова Н.А.</w:t>
      </w:r>
    </w:p>
    <w:p w14:paraId="404CC8EE" w14:textId="77777777" w:rsidR="00146A4A" w:rsidRPr="00625DBE" w:rsidRDefault="00146A4A" w:rsidP="00146A4A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Ответственный менеджер</w:t>
      </w:r>
    </w:p>
    <w:p w14:paraId="5CC53152" w14:textId="77777777" w:rsidR="00146A4A" w:rsidRPr="00625DBE" w:rsidRDefault="00146A4A" w:rsidP="00146A4A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ВКС</w:t>
      </w:r>
      <w:r w:rsidRPr="00625DBE">
        <w:rPr>
          <w:rFonts w:eastAsia="Times New Roman"/>
          <w:sz w:val="22"/>
          <w:szCs w:val="22"/>
        </w:rPr>
        <w:t xml:space="preserve"> ФКСР</w:t>
      </w:r>
    </w:p>
    <w:p w14:paraId="3C2023E8" w14:textId="2D133EB1" w:rsidR="00862ABD" w:rsidRDefault="00146A4A" w:rsidP="00146A4A">
      <w:pPr>
        <w:rPr>
          <w:rFonts w:eastAsia="Times New Roman"/>
          <w:sz w:val="22"/>
          <w:szCs w:val="22"/>
        </w:rPr>
      </w:pPr>
      <w:r w:rsidRPr="00625DBE">
        <w:rPr>
          <w:rFonts w:eastAsia="Times New Roman"/>
          <w:sz w:val="22"/>
          <w:szCs w:val="22"/>
        </w:rPr>
        <w:t>«___» ____________ 20</w:t>
      </w:r>
      <w:r>
        <w:rPr>
          <w:rFonts w:eastAsia="Times New Roman"/>
          <w:sz w:val="22"/>
          <w:szCs w:val="22"/>
        </w:rPr>
        <w:t>21</w:t>
      </w:r>
      <w:r w:rsidRPr="00625DBE">
        <w:rPr>
          <w:rFonts w:eastAsia="Times New Roman"/>
          <w:sz w:val="22"/>
          <w:szCs w:val="22"/>
        </w:rPr>
        <w:t xml:space="preserve"> г.</w:t>
      </w:r>
    </w:p>
    <w:p w14:paraId="2971F2FB" w14:textId="77777777" w:rsidR="00B85909" w:rsidRDefault="00B85909" w:rsidP="00146A4A">
      <w:pPr>
        <w:rPr>
          <w:rFonts w:eastAsia="Times New Roman"/>
          <w:sz w:val="22"/>
          <w:szCs w:val="22"/>
        </w:rPr>
      </w:pPr>
    </w:p>
    <w:p w14:paraId="04F9385A" w14:textId="77777777" w:rsidR="00B85909" w:rsidRDefault="00B85909" w:rsidP="00146A4A">
      <w:pPr>
        <w:rPr>
          <w:rFonts w:eastAsia="Times New Roman"/>
          <w:sz w:val="22"/>
          <w:szCs w:val="22"/>
        </w:rPr>
      </w:pPr>
    </w:p>
    <w:p w14:paraId="233B4348" w14:textId="77777777" w:rsidR="006A04BF" w:rsidRDefault="006A04BF" w:rsidP="00146A4A">
      <w:pPr>
        <w:jc w:val="center"/>
        <w:rPr>
          <w:b/>
          <w:sz w:val="22"/>
          <w:szCs w:val="22"/>
        </w:rPr>
      </w:pPr>
    </w:p>
    <w:p w14:paraId="58E91D9D" w14:textId="77777777" w:rsidR="006A04BF" w:rsidRDefault="006A04BF" w:rsidP="00146A4A">
      <w:pPr>
        <w:jc w:val="center"/>
        <w:rPr>
          <w:b/>
          <w:sz w:val="22"/>
          <w:szCs w:val="22"/>
        </w:rPr>
      </w:pPr>
    </w:p>
    <w:p w14:paraId="6BE4D339" w14:textId="77777777" w:rsidR="006A04BF" w:rsidRDefault="006A04BF" w:rsidP="00146A4A">
      <w:pPr>
        <w:jc w:val="center"/>
        <w:rPr>
          <w:b/>
          <w:sz w:val="22"/>
          <w:szCs w:val="22"/>
        </w:rPr>
      </w:pPr>
    </w:p>
    <w:p w14:paraId="362C54B3" w14:textId="77D2B50A" w:rsidR="006A04BF" w:rsidRDefault="006A04BF" w:rsidP="00146A4A">
      <w:pPr>
        <w:jc w:val="center"/>
        <w:rPr>
          <w:b/>
          <w:sz w:val="22"/>
          <w:szCs w:val="22"/>
        </w:rPr>
      </w:pPr>
    </w:p>
    <w:p w14:paraId="69784913" w14:textId="46985543" w:rsidR="0093312B" w:rsidRDefault="0093312B" w:rsidP="00146A4A">
      <w:pPr>
        <w:jc w:val="center"/>
        <w:rPr>
          <w:b/>
          <w:sz w:val="22"/>
          <w:szCs w:val="22"/>
        </w:rPr>
      </w:pPr>
    </w:p>
    <w:p w14:paraId="5D0BD2BD" w14:textId="29A08FFA" w:rsidR="0093312B" w:rsidRDefault="0093312B" w:rsidP="00146A4A">
      <w:pPr>
        <w:jc w:val="center"/>
        <w:rPr>
          <w:b/>
          <w:sz w:val="22"/>
          <w:szCs w:val="22"/>
        </w:rPr>
      </w:pPr>
    </w:p>
    <w:p w14:paraId="0FC03234" w14:textId="5B52BA33" w:rsidR="0093312B" w:rsidRDefault="0093312B" w:rsidP="00146A4A">
      <w:pPr>
        <w:jc w:val="center"/>
        <w:rPr>
          <w:b/>
          <w:sz w:val="22"/>
          <w:szCs w:val="22"/>
        </w:rPr>
      </w:pPr>
    </w:p>
    <w:p w14:paraId="0FBE110B" w14:textId="09A096A9" w:rsidR="0093312B" w:rsidRDefault="0093312B" w:rsidP="00146A4A">
      <w:pPr>
        <w:jc w:val="center"/>
        <w:rPr>
          <w:b/>
          <w:sz w:val="22"/>
          <w:szCs w:val="22"/>
        </w:rPr>
      </w:pPr>
    </w:p>
    <w:p w14:paraId="70C085B1" w14:textId="24D5CF43" w:rsidR="0093312B" w:rsidRDefault="0093312B" w:rsidP="00146A4A">
      <w:pPr>
        <w:jc w:val="center"/>
        <w:rPr>
          <w:b/>
          <w:sz w:val="22"/>
          <w:szCs w:val="22"/>
        </w:rPr>
      </w:pPr>
    </w:p>
    <w:p w14:paraId="397D0FD6" w14:textId="0DD55E0F" w:rsidR="0093312B" w:rsidRDefault="0093312B" w:rsidP="00146A4A">
      <w:pPr>
        <w:jc w:val="center"/>
        <w:rPr>
          <w:b/>
          <w:sz w:val="22"/>
          <w:szCs w:val="22"/>
        </w:rPr>
      </w:pPr>
    </w:p>
    <w:p w14:paraId="4D862CB5" w14:textId="2F6DEBA1" w:rsidR="0093312B" w:rsidRDefault="0093312B" w:rsidP="00146A4A">
      <w:pPr>
        <w:jc w:val="center"/>
        <w:rPr>
          <w:b/>
          <w:sz w:val="22"/>
          <w:szCs w:val="22"/>
        </w:rPr>
      </w:pPr>
    </w:p>
    <w:p w14:paraId="26F54B18" w14:textId="2B4E95C3" w:rsidR="0093312B" w:rsidRDefault="0093312B" w:rsidP="00146A4A">
      <w:pPr>
        <w:jc w:val="center"/>
        <w:rPr>
          <w:b/>
          <w:sz w:val="22"/>
          <w:szCs w:val="22"/>
        </w:rPr>
      </w:pPr>
    </w:p>
    <w:p w14:paraId="00D41C9B" w14:textId="645A13B7" w:rsidR="0093312B" w:rsidRDefault="0093312B" w:rsidP="00146A4A">
      <w:pPr>
        <w:jc w:val="center"/>
        <w:rPr>
          <w:b/>
          <w:sz w:val="22"/>
          <w:szCs w:val="22"/>
        </w:rPr>
      </w:pPr>
    </w:p>
    <w:p w14:paraId="6EB3302A" w14:textId="6B4BBB02" w:rsidR="0093312B" w:rsidRDefault="0093312B" w:rsidP="00146A4A">
      <w:pPr>
        <w:jc w:val="center"/>
        <w:rPr>
          <w:b/>
          <w:sz w:val="22"/>
          <w:szCs w:val="22"/>
        </w:rPr>
      </w:pPr>
    </w:p>
    <w:p w14:paraId="53523064" w14:textId="13173F21" w:rsidR="0093312B" w:rsidRDefault="0093312B" w:rsidP="00146A4A">
      <w:pPr>
        <w:jc w:val="center"/>
        <w:rPr>
          <w:b/>
          <w:sz w:val="22"/>
          <w:szCs w:val="22"/>
        </w:rPr>
      </w:pPr>
    </w:p>
    <w:p w14:paraId="7DDD7D72" w14:textId="77777777" w:rsidR="0093312B" w:rsidRDefault="0093312B" w:rsidP="00146A4A">
      <w:pPr>
        <w:jc w:val="center"/>
        <w:rPr>
          <w:b/>
          <w:sz w:val="22"/>
          <w:szCs w:val="22"/>
        </w:rPr>
      </w:pPr>
    </w:p>
    <w:p w14:paraId="49C973A4" w14:textId="1FC3197D" w:rsidR="006A04BF" w:rsidRDefault="006A04BF" w:rsidP="00146A4A">
      <w:pPr>
        <w:jc w:val="center"/>
        <w:rPr>
          <w:b/>
          <w:sz w:val="22"/>
          <w:szCs w:val="22"/>
        </w:rPr>
      </w:pPr>
    </w:p>
    <w:p w14:paraId="1AB5871C" w14:textId="410D0793" w:rsidR="000D3671" w:rsidRDefault="000D3671" w:rsidP="00146A4A">
      <w:pPr>
        <w:jc w:val="center"/>
        <w:rPr>
          <w:b/>
          <w:sz w:val="22"/>
          <w:szCs w:val="22"/>
        </w:rPr>
      </w:pPr>
    </w:p>
    <w:p w14:paraId="2BE87A68" w14:textId="10AC9FC2" w:rsidR="000D3671" w:rsidRDefault="000D3671" w:rsidP="00146A4A">
      <w:pPr>
        <w:jc w:val="center"/>
        <w:rPr>
          <w:b/>
          <w:sz w:val="22"/>
          <w:szCs w:val="22"/>
        </w:rPr>
      </w:pPr>
    </w:p>
    <w:p w14:paraId="49797CE3" w14:textId="54B8FF22" w:rsidR="000D3671" w:rsidRDefault="000D3671" w:rsidP="00146A4A">
      <w:pPr>
        <w:jc w:val="center"/>
        <w:rPr>
          <w:b/>
          <w:sz w:val="22"/>
          <w:szCs w:val="22"/>
        </w:rPr>
      </w:pPr>
    </w:p>
    <w:p w14:paraId="5820A00E" w14:textId="76A917B8" w:rsidR="000D3671" w:rsidRDefault="000D3671" w:rsidP="00146A4A">
      <w:pPr>
        <w:jc w:val="center"/>
        <w:rPr>
          <w:b/>
          <w:sz w:val="22"/>
          <w:szCs w:val="22"/>
        </w:rPr>
      </w:pPr>
    </w:p>
    <w:p w14:paraId="4FFFD77E" w14:textId="24FADB1C" w:rsidR="000D3671" w:rsidRDefault="000D3671" w:rsidP="00146A4A">
      <w:pPr>
        <w:jc w:val="center"/>
        <w:rPr>
          <w:b/>
          <w:sz w:val="22"/>
          <w:szCs w:val="22"/>
        </w:rPr>
      </w:pPr>
    </w:p>
    <w:p w14:paraId="46B48EF3" w14:textId="17DCC896" w:rsidR="000D3671" w:rsidRDefault="000D3671" w:rsidP="00146A4A">
      <w:pPr>
        <w:jc w:val="center"/>
        <w:rPr>
          <w:b/>
          <w:sz w:val="22"/>
          <w:szCs w:val="22"/>
        </w:rPr>
      </w:pPr>
    </w:p>
    <w:p w14:paraId="0C07E0D6" w14:textId="25492A04" w:rsidR="000D3671" w:rsidRDefault="000D3671" w:rsidP="00146A4A">
      <w:pPr>
        <w:jc w:val="center"/>
        <w:rPr>
          <w:b/>
          <w:sz w:val="22"/>
          <w:szCs w:val="22"/>
        </w:rPr>
      </w:pPr>
    </w:p>
    <w:p w14:paraId="02DD9EBE" w14:textId="0B1F96D9" w:rsidR="000D3671" w:rsidRDefault="000D3671" w:rsidP="00146A4A">
      <w:pPr>
        <w:jc w:val="center"/>
        <w:rPr>
          <w:b/>
          <w:sz w:val="22"/>
          <w:szCs w:val="22"/>
        </w:rPr>
      </w:pPr>
    </w:p>
    <w:p w14:paraId="55EAC2AC" w14:textId="2A3B2807" w:rsidR="000D3671" w:rsidRDefault="000D3671" w:rsidP="00146A4A">
      <w:pPr>
        <w:jc w:val="center"/>
        <w:rPr>
          <w:b/>
          <w:sz w:val="22"/>
          <w:szCs w:val="22"/>
        </w:rPr>
      </w:pPr>
    </w:p>
    <w:p w14:paraId="3A7B6025" w14:textId="2A244FD9" w:rsidR="000D3671" w:rsidRDefault="000D3671" w:rsidP="00146A4A">
      <w:pPr>
        <w:jc w:val="center"/>
        <w:rPr>
          <w:b/>
          <w:sz w:val="22"/>
          <w:szCs w:val="22"/>
        </w:rPr>
      </w:pPr>
    </w:p>
    <w:p w14:paraId="4E17FA98" w14:textId="08F56CFE" w:rsidR="000D3671" w:rsidRDefault="000D3671" w:rsidP="00146A4A">
      <w:pPr>
        <w:jc w:val="center"/>
        <w:rPr>
          <w:b/>
          <w:sz w:val="22"/>
          <w:szCs w:val="22"/>
        </w:rPr>
      </w:pPr>
    </w:p>
    <w:p w14:paraId="4A630299" w14:textId="53677582" w:rsidR="000D3671" w:rsidRDefault="000D3671" w:rsidP="00146A4A">
      <w:pPr>
        <w:jc w:val="center"/>
        <w:rPr>
          <w:b/>
          <w:sz w:val="22"/>
          <w:szCs w:val="22"/>
        </w:rPr>
      </w:pPr>
    </w:p>
    <w:p w14:paraId="4313D278" w14:textId="6A7E220E" w:rsidR="000D3671" w:rsidRDefault="000D3671" w:rsidP="00146A4A">
      <w:pPr>
        <w:jc w:val="center"/>
        <w:rPr>
          <w:b/>
          <w:sz w:val="22"/>
          <w:szCs w:val="22"/>
        </w:rPr>
      </w:pPr>
    </w:p>
    <w:p w14:paraId="03ED5279" w14:textId="77777777" w:rsidR="000D3671" w:rsidRDefault="000D3671" w:rsidP="00146A4A">
      <w:pPr>
        <w:jc w:val="center"/>
        <w:rPr>
          <w:b/>
          <w:sz w:val="22"/>
          <w:szCs w:val="22"/>
        </w:rPr>
      </w:pPr>
    </w:p>
    <w:p w14:paraId="7C435B0C" w14:textId="7F45C15E" w:rsidR="006A04BF" w:rsidRDefault="006A04BF" w:rsidP="00146A4A">
      <w:pPr>
        <w:jc w:val="center"/>
        <w:rPr>
          <w:b/>
          <w:sz w:val="22"/>
          <w:szCs w:val="22"/>
        </w:rPr>
      </w:pPr>
    </w:p>
    <w:p w14:paraId="32181F45" w14:textId="77777777" w:rsidR="00DF652C" w:rsidRDefault="00DF652C" w:rsidP="00146A4A">
      <w:pPr>
        <w:jc w:val="center"/>
        <w:rPr>
          <w:b/>
          <w:sz w:val="22"/>
          <w:szCs w:val="22"/>
        </w:rPr>
      </w:pPr>
    </w:p>
    <w:p w14:paraId="2D01288A" w14:textId="50663671" w:rsidR="00146A4A" w:rsidRPr="008726D1" w:rsidRDefault="00146A4A" w:rsidP="00146A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8726D1">
        <w:rPr>
          <w:b/>
          <w:sz w:val="22"/>
          <w:szCs w:val="22"/>
        </w:rPr>
        <w:t>ест для начинающих (шаг-рысь)</w:t>
      </w:r>
    </w:p>
    <w:p w14:paraId="207CF839" w14:textId="77777777" w:rsidR="00146A4A" w:rsidRPr="008726D1" w:rsidRDefault="00146A4A" w:rsidP="00146A4A">
      <w:pPr>
        <w:jc w:val="center"/>
        <w:rPr>
          <w:b/>
          <w:sz w:val="22"/>
          <w:szCs w:val="22"/>
        </w:rPr>
      </w:pPr>
      <w:r w:rsidRPr="008726D1">
        <w:rPr>
          <w:b/>
          <w:sz w:val="22"/>
          <w:szCs w:val="22"/>
        </w:rPr>
        <w:t>Езда выполняется на строевой рыси</w:t>
      </w:r>
    </w:p>
    <w:p w14:paraId="754B5E1F" w14:textId="77777777" w:rsidR="00146A4A" w:rsidRPr="00146A4A" w:rsidRDefault="00146A4A" w:rsidP="00146A4A">
      <w:pPr>
        <w:jc w:val="center"/>
        <w:rPr>
          <w:b/>
          <w:sz w:val="4"/>
          <w:szCs w:val="22"/>
        </w:rPr>
      </w:pPr>
    </w:p>
    <w:tbl>
      <w:tblPr>
        <w:tblW w:w="10753" w:type="dxa"/>
        <w:tblInd w:w="108" w:type="dxa"/>
        <w:tblLook w:val="04A0" w:firstRow="1" w:lastRow="0" w:firstColumn="1" w:lastColumn="0" w:noHBand="0" w:noVBand="1"/>
      </w:tblPr>
      <w:tblGrid>
        <w:gridCol w:w="560"/>
        <w:gridCol w:w="817"/>
        <w:gridCol w:w="2749"/>
        <w:gridCol w:w="480"/>
        <w:gridCol w:w="10"/>
        <w:gridCol w:w="432"/>
        <w:gridCol w:w="10"/>
        <w:gridCol w:w="432"/>
        <w:gridCol w:w="10"/>
        <w:gridCol w:w="432"/>
        <w:gridCol w:w="10"/>
        <w:gridCol w:w="432"/>
        <w:gridCol w:w="10"/>
        <w:gridCol w:w="2370"/>
        <w:gridCol w:w="15"/>
        <w:gridCol w:w="1971"/>
        <w:gridCol w:w="13"/>
      </w:tblGrid>
      <w:tr w:rsidR="00146A4A" w:rsidRPr="008726D1" w14:paraId="1650D804" w14:textId="77777777" w:rsidTr="001310AC">
        <w:trPr>
          <w:trHeight w:val="300"/>
        </w:trPr>
        <w:tc>
          <w:tcPr>
            <w:tcW w:w="8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CD09" w14:textId="77777777" w:rsidR="00146A4A" w:rsidRPr="008726D1" w:rsidRDefault="00146A4A" w:rsidP="001310AC">
            <w:pPr>
              <w:rPr>
                <w:sz w:val="22"/>
                <w:szCs w:val="22"/>
              </w:rPr>
            </w:pPr>
            <w:r w:rsidRPr="008726D1">
              <w:rPr>
                <w:sz w:val="22"/>
                <w:szCs w:val="22"/>
              </w:rPr>
              <w:t>Соревнование: ________________________________ Дата: _____________ Судья:____________________ Позиция: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C32F" w14:textId="77777777" w:rsidR="00146A4A" w:rsidRPr="008726D1" w:rsidRDefault="00146A4A" w:rsidP="001310AC">
            <w:pPr>
              <w:rPr>
                <w:sz w:val="22"/>
                <w:szCs w:val="22"/>
              </w:rPr>
            </w:pPr>
          </w:p>
        </w:tc>
      </w:tr>
      <w:tr w:rsidR="00146A4A" w:rsidRPr="008726D1" w14:paraId="44B4B657" w14:textId="77777777" w:rsidTr="001310AC">
        <w:trPr>
          <w:trHeight w:val="300"/>
        </w:trPr>
        <w:tc>
          <w:tcPr>
            <w:tcW w:w="107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C155" w14:textId="77777777" w:rsidR="00146A4A" w:rsidRPr="008726D1" w:rsidRDefault="00146A4A" w:rsidP="001310AC">
            <w:pPr>
              <w:rPr>
                <w:sz w:val="22"/>
                <w:szCs w:val="22"/>
              </w:rPr>
            </w:pPr>
            <w:r w:rsidRPr="008726D1">
              <w:rPr>
                <w:sz w:val="22"/>
                <w:szCs w:val="22"/>
              </w:rPr>
              <w:t>No всадника: __________________ Всадник:____________________________  Страна: ___________ Лошадь: _________________________________</w:t>
            </w:r>
          </w:p>
        </w:tc>
      </w:tr>
      <w:tr w:rsidR="00146A4A" w:rsidRPr="002E5A13" w14:paraId="58EBA78B" w14:textId="77777777" w:rsidTr="001310AC">
        <w:trPr>
          <w:trHeight w:val="10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06FD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FA83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54B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Упражнение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72781E7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Оценки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AF7BF1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Оценка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32C482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Поправка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AA9A816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Коэффициент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A22D62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Итоговая оценка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D6D4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Оценивается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4EC5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Замечания</w:t>
            </w:r>
          </w:p>
        </w:tc>
      </w:tr>
      <w:tr w:rsidR="00146A4A" w:rsidRPr="002E5A13" w14:paraId="6F6B1377" w14:textId="77777777" w:rsidTr="001310AC">
        <w:trPr>
          <w:trHeight w:val="8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6060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3DC2" w14:textId="77777777" w:rsidR="00146A4A" w:rsidRPr="002E5A13" w:rsidRDefault="00146A4A" w:rsidP="001310AC">
            <w:pPr>
              <w:spacing w:after="240"/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А</w:t>
            </w:r>
            <w:r w:rsidRPr="002E5A13">
              <w:rPr>
                <w:sz w:val="18"/>
                <w:szCs w:val="20"/>
              </w:rPr>
              <w:br/>
              <w:t>Х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111F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 xml:space="preserve">Въезд на рабочей рыси. </w:t>
            </w:r>
            <w:r w:rsidRPr="002E5A13">
              <w:rPr>
                <w:sz w:val="18"/>
                <w:szCs w:val="20"/>
              </w:rPr>
              <w:br/>
              <w:t xml:space="preserve">Остановка, неподвижность, приветствие. Продолжение движения рабочей рысью.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9D57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EC99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62D5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3029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8A3B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E4A8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Качество рыси, прямолинейность, остановка и переходы.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D819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15093C0C" w14:textId="77777777" w:rsidTr="001310A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BB02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2274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С</w:t>
            </w:r>
            <w:r w:rsidRPr="002E5A13">
              <w:rPr>
                <w:sz w:val="18"/>
                <w:szCs w:val="20"/>
              </w:rPr>
              <w:br/>
              <w:t>RV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972E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Ездой направо, перемена направления на рабочей рыси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8DC9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3C33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44BF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3385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50E1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A03A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Равномерность, сгибание лошади и равновесие. Прямолинейность.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BEC3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2D5CA350" w14:textId="77777777" w:rsidTr="001310AC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5FEB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7FC1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VKAL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F098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Рабочая рысь, поворот налево, выезд на среднюю линию.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DD1E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C94C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5D1F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597B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C11E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5212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Равномерность, сгибание лошади и равновесие.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62E5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1648F4BD" w14:textId="77777777" w:rsidTr="001310AC">
        <w:trPr>
          <w:trHeight w:val="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0FC6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055B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L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5983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Вольт налево диаметром 10 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CE2F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A184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0085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D7AB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7D6E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DBA5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Равномерность, сгибание лошади и равновесие.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3E5A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767E144A" w14:textId="77777777" w:rsidTr="001310A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BBAC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741F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LI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C3C6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Рабочая рысь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35CF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067E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BD69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0A03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D6A6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9C09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Равномерность, равновесие и энергичность. Прямолинейность.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D750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50496138" w14:textId="77777777" w:rsidTr="001310AC">
        <w:trPr>
          <w:trHeight w:val="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6161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A1E1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EDD6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Вольт направо диаметром 10 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EDF4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80DB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3BE2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1D5A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CDC8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1B17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Равномерность, сгибание лошади и равновесие.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2C5A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3023F77E" w14:textId="77777777" w:rsidTr="001310AC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8A2C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71E2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ICH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B1E9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Рабочая рысь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0413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0ADE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C8CE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5EBA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E1E3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6C8C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Равномерность и захват пространства.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21B4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189133BB" w14:textId="77777777" w:rsidTr="001310A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7569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38C7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HXF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F90B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Перемена направления на рабочей рыси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F12B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ADC0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8241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D9D9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1254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F8B5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Равномерность, сгибание лошади и прямолинейность.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0993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088FAE60" w14:textId="77777777" w:rsidTr="001310A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52EB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CDE0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F</w:t>
            </w:r>
            <w:r w:rsidRPr="002E5A13">
              <w:rPr>
                <w:sz w:val="18"/>
                <w:szCs w:val="20"/>
              </w:rPr>
              <w:br/>
              <w:t>FAKVE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CF4E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Переход в рабочий шаг</w:t>
            </w:r>
            <w:r w:rsidRPr="002E5A13">
              <w:rPr>
                <w:sz w:val="18"/>
                <w:szCs w:val="20"/>
              </w:rPr>
              <w:br/>
              <w:t>Рабочий шаг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E7BB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EFA3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200C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45269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6F1F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BE2C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Равновесие и плавность перехода. Прямолинейность.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6385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036FC511" w14:textId="77777777" w:rsidTr="001310A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502D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83C6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EB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09F6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Полукруг 20 метров на свободном поводу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03B3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C1FF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108E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E4EA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A9DF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80B7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Равномерность и захват пространства. Удлинение рамки.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C8DF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649DCD7F" w14:textId="77777777" w:rsidTr="001310AC">
        <w:trPr>
          <w:trHeight w:val="6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DD89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D218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BPF</w:t>
            </w:r>
            <w:r w:rsidRPr="002E5A13">
              <w:rPr>
                <w:sz w:val="18"/>
                <w:szCs w:val="20"/>
              </w:rPr>
              <w:br/>
              <w:t>F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D056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Рабочий шаг</w:t>
            </w:r>
            <w:r w:rsidRPr="002E5A13">
              <w:rPr>
                <w:sz w:val="18"/>
                <w:szCs w:val="20"/>
              </w:rPr>
              <w:br/>
              <w:t>Продолжение движения рабочей рысью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697B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5F70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17A9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B5A4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292C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5998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Равномерность, равновесие и плавность переходов.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098A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2C336795" w14:textId="77777777" w:rsidTr="001310AC">
        <w:trPr>
          <w:trHeight w:val="4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5D3A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369D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FAXG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F5E2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По центральной линии</w:t>
            </w:r>
            <w:r w:rsidRPr="002E5A13">
              <w:rPr>
                <w:sz w:val="18"/>
                <w:szCs w:val="20"/>
              </w:rPr>
              <w:br/>
              <w:t>Рабочая рысь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B890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67DE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9DA4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8F4B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0DAE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B974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Качество рыси, прямолинейность.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910D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53BFD905" w14:textId="77777777" w:rsidTr="001310A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7A06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092E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G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EAC0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Остановка, неподвижность, приветствие.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94B4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85C5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C23D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78AC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883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7DE4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Прямолинейность и равновесие при переходе к остановке.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656D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21D4C086" w14:textId="77777777" w:rsidTr="001310AC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672B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81A3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19B7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Выход из манежа шагом на свободном поводу через 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679B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9540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A053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7576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D329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9493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AC96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4435043B" w14:textId="77777777" w:rsidTr="001310AC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99D6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99AF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09AA1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Всего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D3FB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130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EE38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B05C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A757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A06D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45E0D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D44A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</w:tr>
      <w:tr w:rsidR="00146A4A" w:rsidRPr="002E5A13" w14:paraId="484D87BF" w14:textId="77777777" w:rsidTr="001310AC">
        <w:trPr>
          <w:trHeight w:val="476"/>
        </w:trPr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341C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Общие оценки: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E67E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6530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AE1D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79E8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9E48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2AA9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39500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Общие замечания: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E15D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</w:tr>
      <w:tr w:rsidR="00146A4A" w:rsidRPr="002E5A13" w14:paraId="0BEABAAC" w14:textId="77777777" w:rsidTr="001310AC">
        <w:trPr>
          <w:gridAfter w:val="1"/>
          <w:wAfter w:w="13" w:type="dxa"/>
          <w:trHeight w:val="4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97DB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94DB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Общее впечатление, гладкость и правильность выполнения элементов.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8FC3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35DB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02E1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2FED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2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8E28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0D866B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15113D93" w14:textId="77777777" w:rsidTr="001310AC">
        <w:trPr>
          <w:gridAfter w:val="1"/>
          <w:wAfter w:w="13" w:type="dxa"/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1F71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2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0C6B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Желание двигаться вперед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1A98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1C20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C87A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A36C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3B6D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35B298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479105C5" w14:textId="77777777" w:rsidTr="001310AC">
        <w:trPr>
          <w:gridAfter w:val="1"/>
          <w:wAfter w:w="13" w:type="dxa"/>
          <w:trHeight w:val="4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E766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3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1A54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Посадка всадника и правильность применения средств управления.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0666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3086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6ABB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87FD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2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B8B9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DF5372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6CBCA125" w14:textId="77777777" w:rsidTr="001310A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29BD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02F7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8643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Всего</w:t>
            </w:r>
          </w:p>
        </w:tc>
        <w:tc>
          <w:tcPr>
            <w:tcW w:w="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8B96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190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CBC4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E29D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74A9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1FC9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11D4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4F54C721" w14:textId="77777777" w:rsidTr="001310AC">
        <w:trPr>
          <w:gridAfter w:val="1"/>
          <w:wAfter w:w="13" w:type="dxa"/>
          <w:trHeight w:val="223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EBF3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Вычитаются за ошибки в схеме: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8524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BB4C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5151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49D3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DC5F" w14:textId="77777777" w:rsidR="00146A4A" w:rsidRPr="002E5A13" w:rsidRDefault="00146A4A" w:rsidP="001310AC">
            <w:pPr>
              <w:jc w:val="center"/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43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159B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</w:tr>
      <w:tr w:rsidR="00146A4A" w:rsidRPr="002E5A13" w14:paraId="50F4F7C9" w14:textId="77777777" w:rsidTr="001310AC">
        <w:trPr>
          <w:gridAfter w:val="1"/>
          <w:wAfter w:w="13" w:type="dxa"/>
          <w:trHeight w:val="141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2584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1-я ошибка - 2 балла;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FB56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0FE7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CC7C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9A66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FD85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3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8F36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</w:tr>
      <w:tr w:rsidR="00146A4A" w:rsidRPr="002E5A13" w14:paraId="692D6EC4" w14:textId="77777777" w:rsidTr="001310AC">
        <w:trPr>
          <w:gridAfter w:val="1"/>
          <w:wAfter w:w="13" w:type="dxa"/>
          <w:trHeight w:val="187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CCE2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2-я ошибка - 4 балла;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E567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5817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429F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A68E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526D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3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0C52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</w:tr>
      <w:tr w:rsidR="00146A4A" w:rsidRPr="002E5A13" w14:paraId="5EFFCA3A" w14:textId="77777777" w:rsidTr="001310AC">
        <w:trPr>
          <w:gridAfter w:val="1"/>
          <w:wAfter w:w="13" w:type="dxa"/>
          <w:trHeight w:val="246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5243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3-я ошибка - исключение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8DE2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041F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FE30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6AFB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D61B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A91E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Всего в %: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BF88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 </w:t>
            </w:r>
          </w:p>
        </w:tc>
      </w:tr>
      <w:tr w:rsidR="00146A4A" w:rsidRPr="002E5A13" w14:paraId="198B3694" w14:textId="77777777" w:rsidTr="001310AC">
        <w:trPr>
          <w:trHeight w:val="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FCCC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CE6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45A3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4F24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D226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CCE0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9BBE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B737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A819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AF4F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</w:tr>
      <w:tr w:rsidR="00146A4A" w:rsidRPr="002E5A13" w14:paraId="029F006A" w14:textId="77777777" w:rsidTr="001310AC">
        <w:trPr>
          <w:trHeight w:val="1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8D2E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E724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2A38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ВСЕГО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6D87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9CF3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E601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7208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6331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D10D0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D660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</w:tr>
      <w:tr w:rsidR="00146A4A" w:rsidRPr="002E5A13" w14:paraId="2C86A0C2" w14:textId="77777777" w:rsidTr="001310AC">
        <w:trPr>
          <w:trHeight w:val="300"/>
        </w:trPr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8653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Организаторы: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F141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FF96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0772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4DBF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6E1B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D3DC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64E6E" w14:textId="77777777" w:rsidR="00146A4A" w:rsidRPr="002E5A13" w:rsidRDefault="00146A4A" w:rsidP="001310AC">
            <w:pPr>
              <w:rPr>
                <w:sz w:val="18"/>
                <w:szCs w:val="20"/>
              </w:rPr>
            </w:pPr>
            <w:r w:rsidRPr="002E5A13">
              <w:rPr>
                <w:sz w:val="18"/>
                <w:szCs w:val="20"/>
              </w:rPr>
              <w:t>Подпись судьи: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8B95" w14:textId="77777777" w:rsidR="00146A4A" w:rsidRPr="002E5A13" w:rsidRDefault="00146A4A" w:rsidP="001310AC">
            <w:pPr>
              <w:rPr>
                <w:sz w:val="18"/>
                <w:szCs w:val="20"/>
              </w:rPr>
            </w:pPr>
          </w:p>
        </w:tc>
      </w:tr>
    </w:tbl>
    <w:p w14:paraId="5658D248" w14:textId="77777777" w:rsidR="00146A4A" w:rsidRPr="00146A4A" w:rsidRDefault="00146A4A" w:rsidP="00146A4A">
      <w:pPr>
        <w:rPr>
          <w:rFonts w:eastAsia="Times New Roman"/>
          <w:sz w:val="22"/>
          <w:szCs w:val="22"/>
        </w:rPr>
      </w:pPr>
    </w:p>
    <w:sectPr w:rsidR="00146A4A" w:rsidRPr="00146A4A" w:rsidSect="00A75FB7">
      <w:pgSz w:w="11900" w:h="16840"/>
      <w:pgMar w:top="284" w:right="418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CAFA" w14:textId="77777777" w:rsidR="0003782D" w:rsidRDefault="0003782D">
      <w:r>
        <w:separator/>
      </w:r>
    </w:p>
  </w:endnote>
  <w:endnote w:type="continuationSeparator" w:id="0">
    <w:p w14:paraId="204E3B15" w14:textId="77777777" w:rsidR="0003782D" w:rsidRDefault="0003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2980" w14:textId="77777777" w:rsidR="0003782D" w:rsidRDefault="0003782D">
      <w:r>
        <w:separator/>
      </w:r>
    </w:p>
  </w:footnote>
  <w:footnote w:type="continuationSeparator" w:id="0">
    <w:p w14:paraId="288D2716" w14:textId="77777777" w:rsidR="0003782D" w:rsidRDefault="0003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107"/>
    <w:multiLevelType w:val="hybridMultilevel"/>
    <w:tmpl w:val="659EFB36"/>
    <w:numStyleLink w:val="2"/>
  </w:abstractNum>
  <w:abstractNum w:abstractNumId="1" w15:restartNumberingAfterBreak="0">
    <w:nsid w:val="5C893758"/>
    <w:multiLevelType w:val="hybridMultilevel"/>
    <w:tmpl w:val="E330455A"/>
    <w:numStyleLink w:val="1"/>
  </w:abstractNum>
  <w:abstractNum w:abstractNumId="2" w15:restartNumberingAfterBreak="0">
    <w:nsid w:val="617F1EF1"/>
    <w:multiLevelType w:val="hybridMultilevel"/>
    <w:tmpl w:val="659EFB36"/>
    <w:styleLink w:val="2"/>
    <w:lvl w:ilvl="0" w:tplc="D15EB00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2CC2D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B2DBA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6FDA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CE3D1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42CA8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3AC35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C66A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EAE4A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3386968"/>
    <w:multiLevelType w:val="hybridMultilevel"/>
    <w:tmpl w:val="3020B7B0"/>
    <w:styleLink w:val="3"/>
    <w:lvl w:ilvl="0" w:tplc="73E0EC8E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307982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09BBE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3AEBAA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F04054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085E3C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58F5E4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EF6C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4ED3CA">
      <w:start w:val="1"/>
      <w:numFmt w:val="bullet"/>
      <w:lvlText w:val="-"/>
      <w:lvlJc w:val="left"/>
      <w:pPr>
        <w:tabs>
          <w:tab w:val="left" w:pos="54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63E7010"/>
    <w:multiLevelType w:val="hybridMultilevel"/>
    <w:tmpl w:val="E330455A"/>
    <w:styleLink w:val="1"/>
    <w:lvl w:ilvl="0" w:tplc="DD42AB56">
      <w:start w:val="1"/>
      <w:numFmt w:val="upperRoman"/>
      <w:lvlText w:val="%1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000C24">
      <w:start w:val="1"/>
      <w:numFmt w:val="lowerLetter"/>
      <w:lvlText w:val="%2."/>
      <w:lvlJc w:val="left"/>
      <w:pPr>
        <w:tabs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DE2736">
      <w:start w:val="1"/>
      <w:numFmt w:val="lowerRoman"/>
      <w:lvlText w:val="%3."/>
      <w:lvlJc w:val="left"/>
      <w:pPr>
        <w:tabs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A7ECE">
      <w:start w:val="1"/>
      <w:numFmt w:val="decimal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1EB998">
      <w:start w:val="1"/>
      <w:numFmt w:val="lowerLetter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526CF2">
      <w:start w:val="1"/>
      <w:numFmt w:val="lowerRoman"/>
      <w:lvlText w:val="%6."/>
      <w:lvlJc w:val="left"/>
      <w:pPr>
        <w:tabs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D4C5CE">
      <w:start w:val="1"/>
      <w:numFmt w:val="decimal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EF6A0">
      <w:start w:val="1"/>
      <w:numFmt w:val="lowerLetter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3803B4">
      <w:start w:val="1"/>
      <w:numFmt w:val="lowerRoman"/>
      <w:lvlText w:val="%9."/>
      <w:lvlJc w:val="left"/>
      <w:pPr>
        <w:tabs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B9B4C6A"/>
    <w:multiLevelType w:val="hybridMultilevel"/>
    <w:tmpl w:val="3020B7B0"/>
    <w:numStyleLink w:val="3"/>
  </w:abstractNum>
  <w:num w:numId="1">
    <w:abstractNumId w:val="4"/>
  </w:num>
  <w:num w:numId="2">
    <w:abstractNumId w:val="1"/>
  </w:num>
  <w:num w:numId="3">
    <w:abstractNumId w:val="1"/>
    <w:lvlOverride w:ilvl="0">
      <w:lvl w:ilvl="0" w:tplc="15B05B24">
        <w:start w:val="1"/>
        <w:numFmt w:val="upperRoman"/>
        <w:lvlText w:val="%1."/>
        <w:lvlJc w:val="left"/>
        <w:pPr>
          <w:tabs>
            <w:tab w:val="num" w:pos="851"/>
          </w:tabs>
          <w:ind w:left="959" w:hanging="9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8430AC">
        <w:start w:val="1"/>
        <w:numFmt w:val="lowerLetter"/>
        <w:lvlText w:val="%2."/>
        <w:lvlJc w:val="left"/>
        <w:pPr>
          <w:tabs>
            <w:tab w:val="left" w:pos="851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C075E4">
        <w:start w:val="1"/>
        <w:numFmt w:val="lowerRoman"/>
        <w:lvlText w:val="%3."/>
        <w:lvlJc w:val="left"/>
        <w:pPr>
          <w:tabs>
            <w:tab w:val="left" w:pos="851"/>
            <w:tab w:val="num" w:pos="2160"/>
          </w:tabs>
          <w:ind w:left="22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966A34">
        <w:start w:val="1"/>
        <w:numFmt w:val="decimal"/>
        <w:lvlText w:val="%4."/>
        <w:lvlJc w:val="left"/>
        <w:pPr>
          <w:tabs>
            <w:tab w:val="left" w:pos="851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A62D32">
        <w:start w:val="1"/>
        <w:numFmt w:val="lowerLetter"/>
        <w:lvlText w:val="%5."/>
        <w:lvlJc w:val="left"/>
        <w:pPr>
          <w:tabs>
            <w:tab w:val="left" w:pos="851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D8DE64">
        <w:start w:val="1"/>
        <w:numFmt w:val="lowerRoman"/>
        <w:lvlText w:val="%6."/>
        <w:lvlJc w:val="left"/>
        <w:pPr>
          <w:tabs>
            <w:tab w:val="left" w:pos="851"/>
            <w:tab w:val="num" w:pos="4320"/>
          </w:tabs>
          <w:ind w:left="44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0A9604">
        <w:start w:val="1"/>
        <w:numFmt w:val="decimal"/>
        <w:lvlText w:val="%7."/>
        <w:lvlJc w:val="left"/>
        <w:pPr>
          <w:tabs>
            <w:tab w:val="left" w:pos="851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FCED22">
        <w:start w:val="1"/>
        <w:numFmt w:val="lowerLetter"/>
        <w:lvlText w:val="%8."/>
        <w:lvlJc w:val="left"/>
        <w:pPr>
          <w:tabs>
            <w:tab w:val="left" w:pos="851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4028F0">
        <w:start w:val="1"/>
        <w:numFmt w:val="lowerRoman"/>
        <w:lvlText w:val="%9."/>
        <w:lvlJc w:val="left"/>
        <w:pPr>
          <w:tabs>
            <w:tab w:val="left" w:pos="851"/>
            <w:tab w:val="num" w:pos="6480"/>
          </w:tabs>
          <w:ind w:left="658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2"/>
  </w:num>
  <w:num w:numId="6">
    <w:abstractNumId w:val="0"/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7"/>
    </w:lvlOverride>
  </w:num>
  <w:num w:numId="11">
    <w:abstractNumId w:val="3"/>
  </w:num>
  <w:num w:numId="12">
    <w:abstractNumId w:val="5"/>
  </w:num>
  <w:num w:numId="13">
    <w:abstractNumId w:val="5"/>
    <w:lvlOverride w:ilvl="0">
      <w:lvl w:ilvl="0" w:tplc="AE0CB1D8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38B87656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4AE6BE04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560EAD18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FC223A72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8E609EF0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0406A09E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340E6066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A2425562">
        <w:start w:val="1"/>
        <w:numFmt w:val="bullet"/>
        <w:lvlText w:val="-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4">
    <w:abstractNumId w:val="1"/>
    <w:lvlOverride w:ilvl="0">
      <w:startOverride w:val="9"/>
    </w:lvlOverride>
  </w:num>
  <w:num w:numId="15">
    <w:abstractNumId w:val="1"/>
    <w:lvlOverride w:ilvl="0">
      <w:startOverride w:val="11"/>
    </w:lvlOverride>
  </w:num>
  <w:num w:numId="16">
    <w:abstractNumId w:val="1"/>
    <w:lvlOverride w:ilvl="0">
      <w:startOverride w:val="12"/>
    </w:lvlOverride>
  </w:num>
  <w:num w:numId="17">
    <w:abstractNumId w:val="1"/>
    <w:lvlOverride w:ilvl="0">
      <w:startOverride w:val="13"/>
    </w:lvlOverride>
  </w:num>
  <w:num w:numId="18">
    <w:abstractNumId w:val="1"/>
    <w:lvlOverride w:ilvl="0">
      <w:startOverride w:val="1"/>
      <w:lvl w:ilvl="0" w:tplc="15B05B24">
        <w:start w:val="1"/>
        <w:numFmt w:val="upperRoman"/>
        <w:lvlText w:val="%1."/>
        <w:lvlJc w:val="left"/>
        <w:pPr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highlight w:val="none"/>
          <w:vertAlign w:val="baseline"/>
        </w:rPr>
      </w:lvl>
    </w:lvlOverride>
  </w:num>
  <w:num w:numId="19">
    <w:abstractNumId w:val="1"/>
    <w:lvlOverride w:ilvl="0">
      <w:startOverride w:val="15"/>
    </w:lvlOverride>
  </w:num>
  <w:num w:numId="20">
    <w:abstractNumId w:val="1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BD"/>
    <w:rsid w:val="00017E89"/>
    <w:rsid w:val="0003782D"/>
    <w:rsid w:val="00041B81"/>
    <w:rsid w:val="000C563D"/>
    <w:rsid w:val="000D05A4"/>
    <w:rsid w:val="000D3671"/>
    <w:rsid w:val="000D3F51"/>
    <w:rsid w:val="001036E0"/>
    <w:rsid w:val="001156EC"/>
    <w:rsid w:val="00125725"/>
    <w:rsid w:val="001310AC"/>
    <w:rsid w:val="00141E1E"/>
    <w:rsid w:val="00142CB6"/>
    <w:rsid w:val="00146A4A"/>
    <w:rsid w:val="0017032D"/>
    <w:rsid w:val="001901CD"/>
    <w:rsid w:val="001A180B"/>
    <w:rsid w:val="001D5F2F"/>
    <w:rsid w:val="001E7AD1"/>
    <w:rsid w:val="00200CC6"/>
    <w:rsid w:val="00200DC6"/>
    <w:rsid w:val="00240C95"/>
    <w:rsid w:val="00247B97"/>
    <w:rsid w:val="00252295"/>
    <w:rsid w:val="00255BCB"/>
    <w:rsid w:val="002B5846"/>
    <w:rsid w:val="002C3FA6"/>
    <w:rsid w:val="002C52D6"/>
    <w:rsid w:val="002C6A54"/>
    <w:rsid w:val="00323052"/>
    <w:rsid w:val="00335112"/>
    <w:rsid w:val="00371291"/>
    <w:rsid w:val="00385BC5"/>
    <w:rsid w:val="003D714D"/>
    <w:rsid w:val="003E5319"/>
    <w:rsid w:val="003F745F"/>
    <w:rsid w:val="00412B47"/>
    <w:rsid w:val="00416161"/>
    <w:rsid w:val="004173DE"/>
    <w:rsid w:val="00417D44"/>
    <w:rsid w:val="004A082F"/>
    <w:rsid w:val="004D3DAE"/>
    <w:rsid w:val="004E1B1F"/>
    <w:rsid w:val="0050573D"/>
    <w:rsid w:val="00506C18"/>
    <w:rsid w:val="00574ACA"/>
    <w:rsid w:val="00582850"/>
    <w:rsid w:val="005B2E4A"/>
    <w:rsid w:val="005B3959"/>
    <w:rsid w:val="005D7143"/>
    <w:rsid w:val="005E4179"/>
    <w:rsid w:val="00603645"/>
    <w:rsid w:val="0064017A"/>
    <w:rsid w:val="00650179"/>
    <w:rsid w:val="0066101F"/>
    <w:rsid w:val="006A04BF"/>
    <w:rsid w:val="006C1326"/>
    <w:rsid w:val="00700A34"/>
    <w:rsid w:val="00716EF9"/>
    <w:rsid w:val="00720B8F"/>
    <w:rsid w:val="00752687"/>
    <w:rsid w:val="007771F2"/>
    <w:rsid w:val="00781383"/>
    <w:rsid w:val="00792ADD"/>
    <w:rsid w:val="007B34A5"/>
    <w:rsid w:val="007F6531"/>
    <w:rsid w:val="008040C6"/>
    <w:rsid w:val="0086087E"/>
    <w:rsid w:val="00862ABD"/>
    <w:rsid w:val="008B00AE"/>
    <w:rsid w:val="008E022F"/>
    <w:rsid w:val="0090040E"/>
    <w:rsid w:val="00913533"/>
    <w:rsid w:val="0093312B"/>
    <w:rsid w:val="009474D6"/>
    <w:rsid w:val="009743A1"/>
    <w:rsid w:val="009D520C"/>
    <w:rsid w:val="009E2804"/>
    <w:rsid w:val="00A54901"/>
    <w:rsid w:val="00A65457"/>
    <w:rsid w:val="00A75FB7"/>
    <w:rsid w:val="00AC6ED9"/>
    <w:rsid w:val="00AC6F27"/>
    <w:rsid w:val="00AD4EAD"/>
    <w:rsid w:val="00B11440"/>
    <w:rsid w:val="00B227FA"/>
    <w:rsid w:val="00B742AB"/>
    <w:rsid w:val="00B85909"/>
    <w:rsid w:val="00B92AA7"/>
    <w:rsid w:val="00BB0CD0"/>
    <w:rsid w:val="00BD7DCD"/>
    <w:rsid w:val="00C321D7"/>
    <w:rsid w:val="00C4475F"/>
    <w:rsid w:val="00C51D7A"/>
    <w:rsid w:val="00C556C1"/>
    <w:rsid w:val="00C65489"/>
    <w:rsid w:val="00C74FAC"/>
    <w:rsid w:val="00C81024"/>
    <w:rsid w:val="00C92A1B"/>
    <w:rsid w:val="00D54F4D"/>
    <w:rsid w:val="00D95568"/>
    <w:rsid w:val="00DA76AC"/>
    <w:rsid w:val="00DB332D"/>
    <w:rsid w:val="00DB7473"/>
    <w:rsid w:val="00DC3555"/>
    <w:rsid w:val="00DC3695"/>
    <w:rsid w:val="00DF652C"/>
    <w:rsid w:val="00DF7C90"/>
    <w:rsid w:val="00E304FC"/>
    <w:rsid w:val="00E44C89"/>
    <w:rsid w:val="00EA5AF4"/>
    <w:rsid w:val="00EB178F"/>
    <w:rsid w:val="00ED64C4"/>
    <w:rsid w:val="00F33B06"/>
    <w:rsid w:val="00F41DEE"/>
    <w:rsid w:val="00F73272"/>
    <w:rsid w:val="00FA56D4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8230"/>
  <w15:docId w15:val="{D3D0DEFB-6229-C84E-8F9E-68DD2CCE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00"/>
      <w:u w:val="single" w:color="000000"/>
      <w:lang w:val="ru-RU"/>
    </w:rPr>
  </w:style>
  <w:style w:type="paragraph" w:styleId="20">
    <w:name w:val="Body Text 2"/>
    <w:link w:val="21"/>
    <w:pPr>
      <w:tabs>
        <w:tab w:val="left" w:pos="5103"/>
      </w:tabs>
      <w:ind w:firstLine="851"/>
      <w:jc w:val="both"/>
    </w:pPr>
    <w:rPr>
      <w:rFonts w:ascii="Lucida Sans Unicode" w:eastAsia="Lucida Sans Unicode" w:hAnsi="Lucida Sans Unicode" w:cs="Lucida Sans Unicode"/>
      <w:color w:val="000000"/>
      <w:u w:color="000000"/>
    </w:rPr>
  </w:style>
  <w:style w:type="numbering" w:customStyle="1" w:styleId="2">
    <w:name w:val="Импортированный стиль 2"/>
    <w:pPr>
      <w:numPr>
        <w:numId w:val="5"/>
      </w:numPr>
    </w:pPr>
  </w:style>
  <w:style w:type="paragraph" w:customStyle="1" w:styleId="210">
    <w:name w:val="Основной текст 21"/>
    <w:pPr>
      <w:tabs>
        <w:tab w:val="left" w:pos="5103"/>
      </w:tabs>
      <w:suppressAutoHyphens/>
      <w:ind w:firstLine="851"/>
      <w:jc w:val="both"/>
    </w:pPr>
    <w:rPr>
      <w:rFonts w:ascii="Lucida Sans Unicode" w:eastAsia="Lucida Sans Unicode" w:hAnsi="Lucida Sans Unicode" w:cs="Lucida Sans Unicode"/>
      <w:color w:val="000000"/>
      <w:u w:color="000000"/>
    </w:rPr>
  </w:style>
  <w:style w:type="character" w:customStyle="1" w:styleId="Hyperlink1">
    <w:name w:val="Hyperlink.1"/>
    <w:basedOn w:val="a6"/>
    <w:rPr>
      <w:color w:val="000000"/>
      <w:u w:val="single" w:color="000000"/>
    </w:rPr>
  </w:style>
  <w:style w:type="numbering" w:customStyle="1" w:styleId="3">
    <w:name w:val="Импортированный стиль 3"/>
    <w:pPr>
      <w:numPr>
        <w:numId w:val="11"/>
      </w:numPr>
    </w:pPr>
  </w:style>
  <w:style w:type="character" w:customStyle="1" w:styleId="Hyperlink2">
    <w:name w:val="Hyperlink.2"/>
    <w:basedOn w:val="a6"/>
    <w:rPr>
      <w:color w:val="191919"/>
      <w:u w:val="single" w:color="191919"/>
    </w:rPr>
  </w:style>
  <w:style w:type="paragraph" w:customStyle="1" w:styleId="Default">
    <w:name w:val="Default"/>
    <w:rsid w:val="00913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7D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DCD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rsid w:val="00EB178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B178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B11440"/>
    <w:rPr>
      <w:rFonts w:ascii="Lucida Sans Unicode" w:eastAsia="Lucida Sans Unicode" w:hAnsi="Lucida Sans Unicode" w:cs="Lucida Sans Unicode"/>
      <w:color w:val="000000"/>
      <w:u w:color="000000"/>
    </w:rPr>
  </w:style>
  <w:style w:type="paragraph" w:styleId="aa">
    <w:name w:val="header"/>
    <w:basedOn w:val="a"/>
    <w:link w:val="ab"/>
    <w:uiPriority w:val="99"/>
    <w:unhideWhenUsed/>
    <w:rsid w:val="006A04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04BF"/>
    <w:rPr>
      <w:rFonts w:cs="Arial Unicode MS"/>
      <w:color w:val="000000"/>
      <w:sz w:val="24"/>
      <w:szCs w:val="24"/>
      <w:u w:color="000000"/>
    </w:rPr>
  </w:style>
  <w:style w:type="paragraph" w:styleId="ac">
    <w:name w:val="footer"/>
    <w:basedOn w:val="a"/>
    <w:link w:val="ad"/>
    <w:uiPriority w:val="99"/>
    <w:unhideWhenUsed/>
    <w:rsid w:val="006A04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04B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divni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otel@kskdivni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kdivniy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 USER</dc:creator>
  <cp:lastModifiedBy>Elena Nikishina</cp:lastModifiedBy>
  <cp:revision>6</cp:revision>
  <cp:lastPrinted>2021-05-05T07:04:00Z</cp:lastPrinted>
  <dcterms:created xsi:type="dcterms:W3CDTF">2021-08-29T07:29:00Z</dcterms:created>
  <dcterms:modified xsi:type="dcterms:W3CDTF">2021-09-02T08:53:00Z</dcterms:modified>
</cp:coreProperties>
</file>